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ED8D" w14:textId="41CB704C" w:rsidR="00981BC7" w:rsidRDefault="00981BC7">
      <w:pPr>
        <w:pStyle w:val="PardfautA"/>
        <w:spacing w:before="0"/>
        <w:jc w:val="center"/>
        <w:rPr>
          <w:lang w:val="fr-FR"/>
        </w:rPr>
      </w:pPr>
      <w:r>
        <w:rPr>
          <w:noProof/>
          <w:lang w:val="fr-FR"/>
        </w:rPr>
        <mc:AlternateContent>
          <mc:Choice Requires="wps">
            <w:drawing>
              <wp:anchor distT="0" distB="0" distL="114300" distR="114300" simplePos="0" relativeHeight="251658240" behindDoc="0" locked="0" layoutInCell="1" allowOverlap="1" wp14:anchorId="27089EFF" wp14:editId="682CBD5A">
                <wp:simplePos x="0" y="0"/>
                <wp:positionH relativeFrom="column">
                  <wp:posOffset>-381000</wp:posOffset>
                </wp:positionH>
                <wp:positionV relativeFrom="paragraph">
                  <wp:posOffset>-309245</wp:posOffset>
                </wp:positionV>
                <wp:extent cx="2400300" cy="533400"/>
                <wp:effectExtent l="0" t="0" r="19050"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33400"/>
                        </a:xfrm>
                        <a:prstGeom prst="rect">
                          <a:avLst/>
                        </a:prstGeom>
                        <a:solidFill>
                          <a:srgbClr val="FFFFFF"/>
                        </a:solidFill>
                        <a:ln w="9525">
                          <a:solidFill>
                            <a:srgbClr val="000000"/>
                          </a:solidFill>
                          <a:miter lim="800000"/>
                          <a:headEnd/>
                          <a:tailEnd/>
                        </a:ln>
                      </wps:spPr>
                      <wps:txbx>
                        <w:txbxContent>
                          <w:p w14:paraId="36A76522" w14:textId="77777777" w:rsidR="00981BC7" w:rsidRPr="001C504E" w:rsidRDefault="00981BC7" w:rsidP="00981BC7">
                            <w:pPr>
                              <w:jc w:val="center"/>
                              <w:rPr>
                                <w:rFonts w:ascii="Calibri" w:hAnsi="Calibri"/>
                                <w:b/>
                                <w:bCs/>
                              </w:rPr>
                            </w:pPr>
                            <w:bookmarkStart w:id="0" w:name="_Hlk107495496"/>
                            <w:r w:rsidRPr="001C504E">
                              <w:rPr>
                                <w:rFonts w:ascii="Calibri" w:hAnsi="Calibri"/>
                                <w:b/>
                                <w:bCs/>
                              </w:rPr>
                              <w:t>Commune de CAHAGNES</w:t>
                            </w:r>
                          </w:p>
                          <w:p w14:paraId="4EDF8BAA" w14:textId="77777777" w:rsidR="00981BC7" w:rsidRPr="001C504E" w:rsidRDefault="00981BC7" w:rsidP="00981BC7">
                            <w:pPr>
                              <w:jc w:val="center"/>
                              <w:rPr>
                                <w:rFonts w:ascii="Calibri" w:hAnsi="Calibri"/>
                                <w:b/>
                                <w:bCs/>
                              </w:rPr>
                            </w:pPr>
                            <w:r w:rsidRPr="001C504E">
                              <w:rPr>
                                <w:rFonts w:ascii="Calibri" w:hAnsi="Calibri"/>
                                <w:b/>
                                <w:bCs/>
                              </w:rPr>
                              <w:t>- 14240 -</w:t>
                            </w:r>
                          </w:p>
                          <w:bookmarkEnd w:id="0"/>
                          <w:p w14:paraId="70FDC914" w14:textId="77777777" w:rsidR="00981BC7" w:rsidRDefault="00981BC7" w:rsidP="00981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89EFF" id="_x0000_t202" coordsize="21600,21600" o:spt="202" path="m,l,21600r21600,l21600,xe">
                <v:stroke joinstyle="miter"/>
                <v:path gradientshapeok="t" o:connecttype="rect"/>
              </v:shapetype>
              <v:shape id="Zone de texte 1" o:spid="_x0000_s1026" type="#_x0000_t202" style="position:absolute;left:0;text-align:left;margin-left:-30pt;margin-top:-24.35pt;width:189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">
                <v:textbox>
                  <w:txbxContent>
                    <w:p w14:paraId="36A76522" w14:textId="77777777" w:rsidR="00981BC7" w:rsidRPr="001C504E" w:rsidRDefault="00981BC7" w:rsidP="00981BC7">
                      <w:pPr>
                        <w:jc w:val="center"/>
                        <w:rPr>
                          <w:rFonts w:ascii="Calibri" w:hAnsi="Calibri"/>
                          <w:b/>
                          <w:bCs/>
                        </w:rPr>
                      </w:pPr>
                      <w:bookmarkStart w:id="1" w:name="_Hlk107495496"/>
                      <w:r w:rsidRPr="001C504E">
                        <w:rPr>
                          <w:rFonts w:ascii="Calibri" w:hAnsi="Calibri"/>
                          <w:b/>
                          <w:bCs/>
                        </w:rPr>
                        <w:t>Commune de CAHAGNES</w:t>
                      </w:r>
                    </w:p>
                    <w:p w14:paraId="4EDF8BAA" w14:textId="77777777" w:rsidR="00981BC7" w:rsidRPr="001C504E" w:rsidRDefault="00981BC7" w:rsidP="00981BC7">
                      <w:pPr>
                        <w:jc w:val="center"/>
                        <w:rPr>
                          <w:rFonts w:ascii="Calibri" w:hAnsi="Calibri"/>
                          <w:b/>
                          <w:bCs/>
                        </w:rPr>
                      </w:pPr>
                      <w:r w:rsidRPr="001C504E">
                        <w:rPr>
                          <w:rFonts w:ascii="Calibri" w:hAnsi="Calibri"/>
                          <w:b/>
                          <w:bCs/>
                        </w:rPr>
                        <w:t>- 14240 -</w:t>
                      </w:r>
                    </w:p>
                    <w:bookmarkEnd w:id="1"/>
                    <w:p w14:paraId="70FDC914" w14:textId="77777777" w:rsidR="00981BC7" w:rsidRDefault="00981BC7" w:rsidP="00981BC7"/>
                  </w:txbxContent>
                </v:textbox>
              </v:shape>
            </w:pict>
          </mc:Fallback>
        </mc:AlternateContent>
      </w:r>
    </w:p>
    <w:p w14:paraId="2B7A2E82" w14:textId="6C743969" w:rsidR="00F65AF1" w:rsidRPr="003E75ED" w:rsidRDefault="00F65AF1">
      <w:pPr>
        <w:pStyle w:val="PardfautA"/>
        <w:spacing w:before="0"/>
        <w:jc w:val="center"/>
        <w:rPr>
          <w:lang w:val="fr-FR"/>
        </w:rPr>
      </w:pPr>
    </w:p>
    <w:p w14:paraId="0956F378" w14:textId="77777777" w:rsidR="00F65AF1" w:rsidRPr="003E75ED" w:rsidRDefault="00705212">
      <w:pPr>
        <w:pStyle w:val="PardfautA"/>
        <w:spacing w:before="0"/>
        <w:jc w:val="center"/>
        <w:rPr>
          <w:rStyle w:val="Aucun"/>
          <w:rFonts w:ascii="Calibri" w:eastAsia="Calibri" w:hAnsi="Calibri" w:cs="Calibri"/>
          <w:lang w:val="fr-FR"/>
        </w:rPr>
      </w:pPr>
      <w:r w:rsidRPr="003E75ED">
        <w:rPr>
          <w:rStyle w:val="Aucun"/>
          <w:rFonts w:ascii="Calibri" w:hAnsi="Calibri"/>
          <w:b/>
          <w:bCs/>
          <w:sz w:val="28"/>
          <w:szCs w:val="28"/>
          <w:lang w:val="fr-FR"/>
        </w:rPr>
        <w:t xml:space="preserve"> CONSEIL MUNICIPAL DU 4 Octobre 2022 – 20H</w:t>
      </w:r>
    </w:p>
    <w:p w14:paraId="67C6E595" w14:textId="77777777" w:rsidR="00F65AF1" w:rsidRPr="003E75ED" w:rsidRDefault="00705212">
      <w:pPr>
        <w:pStyle w:val="PardfautA"/>
        <w:spacing w:before="0"/>
        <w:jc w:val="center"/>
        <w:rPr>
          <w:lang w:val="fr-FR"/>
        </w:rPr>
      </w:pPr>
      <w:proofErr w:type="gramStart"/>
      <w:r w:rsidRPr="003E75ED">
        <w:rPr>
          <w:rStyle w:val="Aucun"/>
          <w:rFonts w:ascii="Calibri" w:hAnsi="Calibri"/>
          <w:lang w:val="fr-FR"/>
        </w:rPr>
        <w:t>réuni</w:t>
      </w:r>
      <w:proofErr w:type="gramEnd"/>
      <w:r w:rsidRPr="003E75ED">
        <w:rPr>
          <w:rStyle w:val="Aucun"/>
          <w:rFonts w:ascii="Calibri" w:hAnsi="Calibri"/>
          <w:lang w:val="fr-FR"/>
        </w:rPr>
        <w:t xml:space="preserve"> à la Mairie sous la présidence de Guillaume DUJARDIN, Maire</w:t>
      </w:r>
    </w:p>
    <w:p w14:paraId="54627EA9" w14:textId="77777777" w:rsidR="00F65AF1" w:rsidRPr="003E75ED" w:rsidRDefault="00F65AF1">
      <w:pPr>
        <w:pStyle w:val="PardfautA"/>
        <w:spacing w:before="0"/>
        <w:jc w:val="both"/>
        <w:rPr>
          <w:lang w:val="fr-FR"/>
        </w:rPr>
      </w:pPr>
    </w:p>
    <w:p w14:paraId="61A20B0F" w14:textId="77777777" w:rsidR="00F65AF1" w:rsidRPr="003E75ED" w:rsidRDefault="00705212">
      <w:pPr>
        <w:pStyle w:val="PardfautA"/>
        <w:spacing w:before="0"/>
        <w:jc w:val="both"/>
        <w:rPr>
          <w:lang w:val="fr-FR"/>
        </w:rPr>
      </w:pPr>
      <w:r w:rsidRPr="003E75ED">
        <w:rPr>
          <w:rStyle w:val="Aucun"/>
          <w:rFonts w:ascii="Calibri" w:hAnsi="Calibri"/>
          <w:lang w:val="fr-FR"/>
        </w:rPr>
        <w:t>Le Maire procède à l’appel des élus.</w:t>
      </w:r>
    </w:p>
    <w:p w14:paraId="208F2D58" w14:textId="77777777" w:rsidR="00F65AF1" w:rsidRPr="003E75ED" w:rsidRDefault="00F65AF1">
      <w:pPr>
        <w:pStyle w:val="PardfautA"/>
        <w:spacing w:before="0"/>
        <w:jc w:val="both"/>
        <w:rPr>
          <w:lang w:val="fr-FR"/>
        </w:rPr>
      </w:pPr>
    </w:p>
    <w:p w14:paraId="2FCB5C37" w14:textId="77777777" w:rsidR="00F65AF1" w:rsidRPr="003E75ED" w:rsidRDefault="00705212">
      <w:pPr>
        <w:pStyle w:val="PardfautA"/>
        <w:spacing w:before="0"/>
        <w:jc w:val="both"/>
        <w:rPr>
          <w:rStyle w:val="Aucun"/>
          <w:rFonts w:ascii="Calibri" w:eastAsia="Calibri" w:hAnsi="Calibri" w:cs="Calibri"/>
          <w:lang w:val="fr-FR"/>
        </w:rPr>
      </w:pPr>
      <w:bookmarkStart w:id="2" w:name="_Hlk113953043"/>
      <w:r w:rsidRPr="003E75ED">
        <w:rPr>
          <w:rStyle w:val="Aucun"/>
          <w:rFonts w:ascii="Calibri" w:hAnsi="Calibri"/>
          <w:u w:val="single"/>
          <w:lang w:val="fr-FR"/>
        </w:rPr>
        <w:t>Etaient présents</w:t>
      </w:r>
      <w:r w:rsidRPr="003E75ED">
        <w:rPr>
          <w:rStyle w:val="Aucun"/>
          <w:rFonts w:ascii="Calibri" w:hAnsi="Calibri"/>
          <w:lang w:val="fr-FR"/>
        </w:rPr>
        <w:t> :</w:t>
      </w:r>
    </w:p>
    <w:p w14:paraId="279D7C41" w14:textId="77777777" w:rsidR="00F65AF1" w:rsidRPr="003E75ED" w:rsidRDefault="00705212">
      <w:pPr>
        <w:pStyle w:val="PardfautA"/>
        <w:spacing w:before="0"/>
        <w:jc w:val="both"/>
        <w:rPr>
          <w:lang w:val="fr-FR"/>
        </w:rPr>
      </w:pPr>
      <w:r w:rsidRPr="003E75ED">
        <w:rPr>
          <w:rStyle w:val="Aucun"/>
          <w:rFonts w:ascii="Calibri" w:hAnsi="Calibri"/>
          <w:lang w:val="fr-FR"/>
        </w:rPr>
        <w:t>M. Guillaume DUJARDIN, Maire ; Mme Sandra LEMARCHAND, Mme Pascale GASNIER-MENANTEAU, M. Georges LÉVÊQUE, adjoints ; M Philippe LEMARDELÉ, Mme Emmanuelle BEIGNON, M. Mickaël HAUSSIN, M. Jean Marie MAHIEU, M. Sébastien KOSLOFF et Mme Hélène MOREAU, conseillers municipaux.</w:t>
      </w:r>
    </w:p>
    <w:p w14:paraId="5FB48E05" w14:textId="77777777" w:rsidR="00F65AF1" w:rsidRPr="003E75ED" w:rsidRDefault="00F65AF1">
      <w:pPr>
        <w:pStyle w:val="PardfautA"/>
        <w:spacing w:before="0"/>
        <w:jc w:val="both"/>
        <w:rPr>
          <w:lang w:val="fr-FR"/>
        </w:rPr>
      </w:pPr>
    </w:p>
    <w:p w14:paraId="2CB94FCD"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u w:val="single"/>
          <w:lang w:val="fr-FR"/>
        </w:rPr>
        <w:t>Etaient absents représentés</w:t>
      </w:r>
      <w:r w:rsidRPr="003E75ED">
        <w:rPr>
          <w:rStyle w:val="Aucun"/>
          <w:rFonts w:ascii="Calibri" w:hAnsi="Calibri"/>
          <w:lang w:val="fr-FR"/>
        </w:rPr>
        <w:t xml:space="preserve"> : </w:t>
      </w:r>
    </w:p>
    <w:p w14:paraId="5C373A39"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Mme Céline MATHELIER (arrivée à 21h08) a donné pouvoir à M. Mickaël HAUSSIN,</w:t>
      </w:r>
    </w:p>
    <w:p w14:paraId="4DC172E0"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Mme Karine FRANCOIS a donné pouvoir à Mme Pascale GASNIER-MENENTEAU,</w:t>
      </w:r>
    </w:p>
    <w:p w14:paraId="1160D0DF"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Mme Catherine MOUTEL a donné pouvoir à M Jean Marie MAHIEU,</w:t>
      </w:r>
    </w:p>
    <w:p w14:paraId="4A39B827"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 xml:space="preserve">M. Antoine HAY a donné pouvoir à Mme Sandra LEMARCHAND.  </w:t>
      </w:r>
    </w:p>
    <w:p w14:paraId="235A9267" w14:textId="77777777" w:rsidR="00F65AF1" w:rsidRPr="003E75ED" w:rsidRDefault="00F65AF1">
      <w:pPr>
        <w:pStyle w:val="PardfautA"/>
        <w:spacing w:before="0"/>
        <w:jc w:val="both"/>
        <w:rPr>
          <w:rStyle w:val="Aucun"/>
          <w:rFonts w:ascii="Calibri" w:eastAsia="Calibri" w:hAnsi="Calibri" w:cs="Calibri"/>
          <w:u w:val="single"/>
          <w:lang w:val="fr-FR"/>
        </w:rPr>
      </w:pPr>
    </w:p>
    <w:p w14:paraId="64AF31E9" w14:textId="77777777" w:rsidR="00F65AF1" w:rsidRPr="003E75ED" w:rsidRDefault="00705212">
      <w:pPr>
        <w:pStyle w:val="CorpsA"/>
        <w:jc w:val="both"/>
        <w:rPr>
          <w:rStyle w:val="Aucun"/>
          <w:rFonts w:ascii="Calibri" w:eastAsia="Calibri" w:hAnsi="Calibri" w:cs="Calibri"/>
        </w:rPr>
      </w:pPr>
      <w:proofErr w:type="spellStart"/>
      <w:r w:rsidRPr="003E75ED">
        <w:rPr>
          <w:rStyle w:val="Aucun"/>
          <w:rFonts w:ascii="Calibri" w:hAnsi="Calibri"/>
          <w:u w:val="single"/>
        </w:rPr>
        <w:t>Etait</w:t>
      </w:r>
      <w:proofErr w:type="spellEnd"/>
      <w:r w:rsidRPr="003E75ED">
        <w:rPr>
          <w:rStyle w:val="Aucun"/>
          <w:rFonts w:ascii="Calibri" w:hAnsi="Calibri"/>
          <w:u w:val="single"/>
        </w:rPr>
        <w:t xml:space="preserve"> absent </w:t>
      </w:r>
      <w:r w:rsidRPr="003E75ED">
        <w:rPr>
          <w:rStyle w:val="Aucun"/>
          <w:rFonts w:ascii="Calibri" w:hAnsi="Calibri"/>
        </w:rPr>
        <w:t>: M. Frédéric THOMASSE.</w:t>
      </w:r>
    </w:p>
    <w:bookmarkEnd w:id="2"/>
    <w:p w14:paraId="301AB633" w14:textId="77777777" w:rsidR="00F65AF1" w:rsidRPr="003E75ED" w:rsidRDefault="00705212">
      <w:pPr>
        <w:pStyle w:val="CorpsA"/>
        <w:jc w:val="both"/>
        <w:rPr>
          <w:rStyle w:val="Aucun"/>
          <w:rFonts w:ascii="Calibri" w:eastAsia="Calibri" w:hAnsi="Calibri" w:cs="Calibri"/>
        </w:rPr>
      </w:pPr>
      <w:r w:rsidRPr="003E75ED">
        <w:rPr>
          <w:rStyle w:val="Aucun"/>
          <w:rFonts w:ascii="Calibri" w:eastAsia="Calibri" w:hAnsi="Calibri" w:cs="Calibri"/>
        </w:rPr>
        <w:tab/>
      </w:r>
      <w:r w:rsidRPr="003E75ED">
        <w:rPr>
          <w:rStyle w:val="Aucun"/>
          <w:rFonts w:ascii="Calibri" w:eastAsia="Calibri" w:hAnsi="Calibri" w:cs="Calibri"/>
        </w:rPr>
        <w:tab/>
      </w:r>
      <w:r w:rsidRPr="003E75ED">
        <w:rPr>
          <w:rStyle w:val="Aucun"/>
          <w:rFonts w:ascii="Calibri" w:eastAsia="Calibri" w:hAnsi="Calibri" w:cs="Calibri"/>
        </w:rPr>
        <w:tab/>
        <w:t xml:space="preserve"> </w:t>
      </w:r>
    </w:p>
    <w:p w14:paraId="0BCC945A"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 xml:space="preserve">Secrétaires de séance : Mmes Pascale GASNIER-MENANTEAU et Sandra LEMARCHAND </w:t>
      </w:r>
    </w:p>
    <w:p w14:paraId="426401A9" w14:textId="77777777" w:rsidR="00F65AF1" w:rsidRPr="003E75ED" w:rsidRDefault="00705212">
      <w:pPr>
        <w:pStyle w:val="PardfautB"/>
        <w:widowControl w:val="0"/>
        <w:spacing w:before="0" w:after="240"/>
        <w:ind w:left="108" w:hanging="108"/>
        <w:rPr>
          <w:rStyle w:val="Aucun"/>
          <w:rFonts w:ascii="Calibri" w:eastAsia="Calibri" w:hAnsi="Calibri" w:cs="Calibri"/>
        </w:rPr>
      </w:pPr>
      <w:r w:rsidRPr="003E75ED">
        <w:rPr>
          <w:rStyle w:val="Aucun"/>
          <w:rFonts w:ascii="Calibri" w:hAnsi="Calibri"/>
        </w:rPr>
        <w:t xml:space="preserve">- - - - - - - - - - - - - - - - - - - - - - - - - - - - - - - - - - - - - - - - - - - - - - - - - - - - - - - - - - - - - - - - - - - - - </w:t>
      </w:r>
    </w:p>
    <w:p w14:paraId="11A07661" w14:textId="77777777" w:rsidR="00F65AF1" w:rsidRPr="003E75ED" w:rsidRDefault="00705212">
      <w:pPr>
        <w:pStyle w:val="Pardfaut"/>
        <w:spacing w:before="0" w:line="100" w:lineRule="atLeast"/>
        <w:jc w:val="center"/>
        <w:rPr>
          <w:rStyle w:val="Aucun"/>
          <w:rFonts w:ascii="Calibri" w:eastAsia="Calibri" w:hAnsi="Calibri" w:cs="Calibri"/>
          <w:lang w:val="fr-FR"/>
        </w:rPr>
      </w:pPr>
      <w:r w:rsidRPr="003E75ED">
        <w:rPr>
          <w:rStyle w:val="Aucun"/>
          <w:rFonts w:ascii="Calibri" w:hAnsi="Calibri"/>
          <w:lang w:val="fr-FR"/>
        </w:rPr>
        <w:t>ORDRE DU JOUR</w:t>
      </w:r>
    </w:p>
    <w:p w14:paraId="53EA33BD" w14:textId="7777777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w:t>
      </w:r>
      <w:r w:rsidRPr="003E75ED">
        <w:rPr>
          <w:rStyle w:val="Aucun"/>
          <w:rFonts w:ascii="Calibri" w:hAnsi="Calibri"/>
          <w:b/>
          <w:bCs/>
          <w:lang w:val="fr-FR"/>
        </w:rPr>
        <w:t xml:space="preserve"> Arrêté du procès-verbal de la séance du conseil municipal du 06 septembre 2022 </w:t>
      </w:r>
      <w:r w:rsidRPr="003E75ED">
        <w:rPr>
          <w:rStyle w:val="Aucun"/>
          <w:rFonts w:ascii="Calibri" w:hAnsi="Calibri"/>
          <w:lang w:val="fr-FR"/>
        </w:rPr>
        <w:t>(cf. mail du 19 septembre</w:t>
      </w:r>
      <w:proofErr w:type="gramStart"/>
      <w:r w:rsidRPr="003E75ED">
        <w:rPr>
          <w:rStyle w:val="Aucun"/>
          <w:rFonts w:ascii="Calibri" w:hAnsi="Calibri"/>
          <w:lang w:val="fr-FR"/>
        </w:rPr>
        <w:t>);</w:t>
      </w:r>
      <w:proofErr w:type="gramEnd"/>
    </w:p>
    <w:p w14:paraId="5ACFC4F5" w14:textId="1D421518"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 xml:space="preserve">* </w:t>
      </w:r>
      <w:r w:rsidRPr="003E75ED">
        <w:rPr>
          <w:rStyle w:val="Aucun"/>
          <w:rFonts w:ascii="Calibri" w:hAnsi="Calibri"/>
          <w:b/>
          <w:bCs/>
          <w:lang w:val="fr-FR"/>
        </w:rPr>
        <w:t>RPQS</w:t>
      </w:r>
      <w:r w:rsidRPr="003E75ED">
        <w:rPr>
          <w:rStyle w:val="Aucun"/>
          <w:rFonts w:ascii="Calibri" w:hAnsi="Calibri"/>
          <w:lang w:val="fr-FR"/>
        </w:rPr>
        <w:t xml:space="preserve"> Rapport sur le Prix et la Qualité du Service public d’assainissement collectif de Cahagnes 2021 (cf. rapport joint)</w:t>
      </w:r>
      <w:r w:rsidR="00981BC7">
        <w:rPr>
          <w:rStyle w:val="Aucun"/>
          <w:rFonts w:ascii="Calibri" w:hAnsi="Calibri"/>
          <w:lang w:val="fr-FR"/>
        </w:rPr>
        <w:t xml:space="preserve"> </w:t>
      </w:r>
      <w:r w:rsidRPr="003E75ED">
        <w:rPr>
          <w:rStyle w:val="Aucun"/>
          <w:rFonts w:ascii="Calibri" w:hAnsi="Calibri"/>
          <w:lang w:val="fr-FR"/>
        </w:rPr>
        <w:t>;</w:t>
      </w:r>
    </w:p>
    <w:p w14:paraId="6FC3C909" w14:textId="7777777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xml:space="preserve">* </w:t>
      </w:r>
      <w:r w:rsidRPr="003E75ED">
        <w:rPr>
          <w:rStyle w:val="Aucun"/>
          <w:rFonts w:ascii="Calibri" w:hAnsi="Calibri"/>
          <w:b/>
          <w:bCs/>
          <w:lang w:val="fr-FR"/>
        </w:rPr>
        <w:t>Groupe scolaire</w:t>
      </w:r>
      <w:r w:rsidRPr="003E75ED">
        <w:rPr>
          <w:rStyle w:val="Aucun"/>
          <w:rFonts w:ascii="Calibri" w:hAnsi="Calibri"/>
          <w:lang w:val="fr-FR"/>
        </w:rPr>
        <w:t> :</w:t>
      </w:r>
    </w:p>
    <w:p w14:paraId="45045CE6" w14:textId="3C90E230"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 Installation de stores à la garderie et dans la classe de CE1</w:t>
      </w:r>
      <w:r w:rsidR="00981BC7">
        <w:rPr>
          <w:rStyle w:val="Aucun"/>
          <w:rFonts w:ascii="Calibri" w:hAnsi="Calibri"/>
          <w:lang w:val="fr-FR"/>
        </w:rPr>
        <w:t xml:space="preserve"> </w:t>
      </w:r>
      <w:r w:rsidRPr="003E75ED">
        <w:rPr>
          <w:rStyle w:val="Aucun"/>
          <w:rFonts w:ascii="Calibri" w:hAnsi="Calibri"/>
          <w:lang w:val="fr-FR"/>
        </w:rPr>
        <w:t>;</w:t>
      </w:r>
    </w:p>
    <w:p w14:paraId="536CBC7E" w14:textId="0B30026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 Décision modificative N° 2 (stores)</w:t>
      </w:r>
      <w:r w:rsidR="00981BC7">
        <w:rPr>
          <w:rStyle w:val="Aucun"/>
          <w:rFonts w:ascii="Calibri" w:hAnsi="Calibri"/>
          <w:lang w:val="fr-FR"/>
        </w:rPr>
        <w:t xml:space="preserve"> </w:t>
      </w:r>
      <w:r w:rsidRPr="003E75ED">
        <w:rPr>
          <w:rStyle w:val="Aucun"/>
          <w:rFonts w:ascii="Calibri" w:hAnsi="Calibri"/>
          <w:lang w:val="fr-FR"/>
        </w:rPr>
        <w:t>;</w:t>
      </w:r>
    </w:p>
    <w:p w14:paraId="0D881EEB" w14:textId="4BD8E43C"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 Remplacement du photocopieur de l’école élémentaire</w:t>
      </w:r>
      <w:r w:rsidR="00981BC7">
        <w:rPr>
          <w:rStyle w:val="Aucun"/>
          <w:rFonts w:ascii="Calibri" w:hAnsi="Calibri"/>
          <w:lang w:val="fr-FR"/>
        </w:rPr>
        <w:t xml:space="preserve"> </w:t>
      </w:r>
      <w:r w:rsidRPr="003E75ED">
        <w:rPr>
          <w:rStyle w:val="Aucun"/>
          <w:rFonts w:ascii="Calibri" w:hAnsi="Calibri"/>
          <w:lang w:val="fr-FR"/>
        </w:rPr>
        <w:t>;</w:t>
      </w:r>
    </w:p>
    <w:p w14:paraId="3A16DB7D" w14:textId="5AB8C230"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xml:space="preserve">* </w:t>
      </w:r>
      <w:r w:rsidRPr="003E75ED">
        <w:rPr>
          <w:rStyle w:val="Aucun"/>
          <w:rFonts w:ascii="Calibri" w:hAnsi="Calibri"/>
          <w:b/>
          <w:bCs/>
          <w:lang w:val="fr-FR"/>
        </w:rPr>
        <w:t>Modification de la durée hebdomadaire de travail</w:t>
      </w:r>
      <w:r w:rsidRPr="003E75ED">
        <w:rPr>
          <w:rStyle w:val="Aucun"/>
          <w:rFonts w:ascii="Calibri" w:hAnsi="Calibri"/>
          <w:lang w:val="fr-FR"/>
        </w:rPr>
        <w:t> : Adjoint technique</w:t>
      </w:r>
      <w:r w:rsidR="00981BC7">
        <w:rPr>
          <w:rStyle w:val="Aucun"/>
          <w:rFonts w:ascii="Calibri" w:hAnsi="Calibri"/>
          <w:lang w:val="fr-FR"/>
        </w:rPr>
        <w:t xml:space="preserve"> </w:t>
      </w:r>
      <w:r w:rsidRPr="003E75ED">
        <w:rPr>
          <w:rStyle w:val="Aucun"/>
          <w:rFonts w:ascii="Calibri" w:hAnsi="Calibri"/>
          <w:lang w:val="fr-FR"/>
        </w:rPr>
        <w:t>;</w:t>
      </w:r>
    </w:p>
    <w:p w14:paraId="19EF1424" w14:textId="7777777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xml:space="preserve">* </w:t>
      </w:r>
      <w:r w:rsidRPr="003E75ED">
        <w:rPr>
          <w:rStyle w:val="Aucun"/>
          <w:rFonts w:ascii="Calibri" w:hAnsi="Calibri"/>
          <w:b/>
          <w:bCs/>
          <w:lang w:val="fr-FR"/>
        </w:rPr>
        <w:t>Logement impasse des Rouges Gorges</w:t>
      </w:r>
      <w:r w:rsidRPr="003E75ED">
        <w:rPr>
          <w:rStyle w:val="Aucun"/>
          <w:rFonts w:ascii="Calibri" w:hAnsi="Calibri"/>
          <w:lang w:val="fr-FR"/>
        </w:rPr>
        <w:t> :</w:t>
      </w:r>
    </w:p>
    <w:p w14:paraId="03E478BB" w14:textId="7777777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xml:space="preserve">                - </w:t>
      </w:r>
      <w:r w:rsidRPr="003E75ED">
        <w:rPr>
          <w:rStyle w:val="Aucun"/>
          <w:rFonts w:ascii="Calibri" w:hAnsi="Calibri"/>
          <w:b/>
          <w:bCs/>
          <w:lang w:val="fr-FR"/>
        </w:rPr>
        <w:t>Isolation des combles</w:t>
      </w:r>
      <w:r w:rsidRPr="003E75ED">
        <w:rPr>
          <w:rStyle w:val="Aucun"/>
          <w:rFonts w:ascii="Calibri" w:hAnsi="Calibri"/>
          <w:lang w:val="fr-FR"/>
        </w:rPr>
        <w:t>,</w:t>
      </w:r>
    </w:p>
    <w:p w14:paraId="6EF854A1" w14:textId="7777777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xml:space="preserve">                - </w:t>
      </w:r>
      <w:r w:rsidRPr="003E75ED">
        <w:rPr>
          <w:rStyle w:val="Aucun"/>
          <w:rFonts w:ascii="Calibri" w:hAnsi="Calibri"/>
          <w:b/>
          <w:bCs/>
          <w:lang w:val="fr-FR"/>
        </w:rPr>
        <w:t>Changement des radiateurs</w:t>
      </w:r>
      <w:r w:rsidRPr="003E75ED">
        <w:rPr>
          <w:rStyle w:val="Aucun"/>
          <w:rFonts w:ascii="Calibri" w:hAnsi="Calibri"/>
          <w:lang w:val="fr-FR"/>
        </w:rPr>
        <w:t> ;</w:t>
      </w:r>
    </w:p>
    <w:p w14:paraId="47D39541" w14:textId="7CFE96F5"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xml:space="preserve">* </w:t>
      </w:r>
      <w:r w:rsidRPr="003E75ED">
        <w:rPr>
          <w:rStyle w:val="Aucun"/>
          <w:rFonts w:ascii="Calibri" w:hAnsi="Calibri"/>
          <w:b/>
          <w:bCs/>
          <w:lang w:val="fr-FR"/>
        </w:rPr>
        <w:t>ACHC</w:t>
      </w:r>
      <w:r w:rsidRPr="003E75ED">
        <w:rPr>
          <w:rStyle w:val="Aucun"/>
          <w:rFonts w:ascii="Calibri" w:hAnsi="Calibri"/>
          <w:lang w:val="fr-FR"/>
        </w:rPr>
        <w:t xml:space="preserve"> (Association Culture et Histoire de Cahagnes) : demande de subvention exceptionnelle</w:t>
      </w:r>
      <w:r w:rsidR="00981BC7">
        <w:rPr>
          <w:rStyle w:val="Aucun"/>
          <w:rFonts w:ascii="Calibri" w:hAnsi="Calibri"/>
          <w:lang w:val="fr-FR"/>
        </w:rPr>
        <w:t xml:space="preserve"> </w:t>
      </w:r>
      <w:r w:rsidRPr="003E75ED">
        <w:rPr>
          <w:rStyle w:val="Aucun"/>
          <w:rFonts w:ascii="Calibri" w:hAnsi="Calibri"/>
          <w:lang w:val="fr-FR"/>
        </w:rPr>
        <w:t>;</w:t>
      </w:r>
    </w:p>
    <w:p w14:paraId="1B11C6B1" w14:textId="60FDCA0F" w:rsidR="00F65AF1" w:rsidRPr="003E75ED" w:rsidRDefault="00705212">
      <w:pPr>
        <w:pStyle w:val="Pardfaut"/>
        <w:spacing w:before="0" w:line="100" w:lineRule="atLeast"/>
        <w:jc w:val="both"/>
        <w:rPr>
          <w:rStyle w:val="Aucun"/>
          <w:rFonts w:ascii="Calibri" w:eastAsia="Calibri" w:hAnsi="Calibri" w:cs="Calibri"/>
          <w:b/>
          <w:bCs/>
          <w:lang w:val="fr-FR"/>
        </w:rPr>
      </w:pPr>
      <w:r w:rsidRPr="003E75ED">
        <w:rPr>
          <w:rStyle w:val="Aucun"/>
          <w:rFonts w:ascii="Calibri" w:hAnsi="Calibri"/>
          <w:lang w:val="fr-FR"/>
        </w:rPr>
        <w:t xml:space="preserve">* </w:t>
      </w:r>
      <w:r w:rsidRPr="003E75ED">
        <w:rPr>
          <w:rStyle w:val="Aucun"/>
          <w:rFonts w:ascii="Calibri" w:hAnsi="Calibri"/>
          <w:b/>
          <w:bCs/>
          <w:lang w:val="fr-FR"/>
        </w:rPr>
        <w:t>Taxe d’aménagement</w:t>
      </w:r>
      <w:r w:rsidRPr="003E75ED">
        <w:rPr>
          <w:rStyle w:val="Aucun"/>
          <w:rFonts w:ascii="Calibri" w:hAnsi="Calibri"/>
          <w:lang w:val="fr-FR"/>
        </w:rPr>
        <w:t> : modalité de répartition entre la commune et Pré Bocage Intercom (cf. convention jointe)</w:t>
      </w:r>
      <w:r w:rsidR="00981BC7">
        <w:rPr>
          <w:rStyle w:val="Aucun"/>
          <w:rFonts w:ascii="Calibri" w:hAnsi="Calibri"/>
          <w:lang w:val="fr-FR"/>
        </w:rPr>
        <w:t xml:space="preserve"> </w:t>
      </w:r>
      <w:r w:rsidRPr="003E75ED">
        <w:rPr>
          <w:rStyle w:val="Aucun"/>
          <w:rFonts w:ascii="Calibri" w:hAnsi="Calibri"/>
          <w:lang w:val="fr-FR"/>
        </w:rPr>
        <w:t>;</w:t>
      </w:r>
    </w:p>
    <w:p w14:paraId="1400333E" w14:textId="4DF227F2"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b/>
          <w:bCs/>
          <w:lang w:val="fr-FR"/>
        </w:rPr>
        <w:t xml:space="preserve">* Financement des travaux aux étangs de la Vallée de </w:t>
      </w:r>
      <w:proofErr w:type="spellStart"/>
      <w:r w:rsidRPr="003E75ED">
        <w:rPr>
          <w:rStyle w:val="Aucun"/>
          <w:rFonts w:ascii="Calibri" w:hAnsi="Calibri"/>
          <w:b/>
          <w:bCs/>
          <w:lang w:val="fr-FR"/>
        </w:rPr>
        <w:t>Craham</w:t>
      </w:r>
      <w:proofErr w:type="spellEnd"/>
      <w:r w:rsidRPr="003E75ED">
        <w:rPr>
          <w:rStyle w:val="Aucun"/>
          <w:rFonts w:ascii="Calibri" w:hAnsi="Calibri"/>
          <w:b/>
          <w:bCs/>
          <w:lang w:val="fr-FR"/>
        </w:rPr>
        <w:t xml:space="preserve"> et demande de subvention au titre de la DETR et/ou de la DSIL 2022</w:t>
      </w:r>
      <w:r w:rsidR="00981BC7">
        <w:rPr>
          <w:rStyle w:val="Aucun"/>
          <w:rFonts w:ascii="Calibri" w:hAnsi="Calibri"/>
          <w:b/>
          <w:bCs/>
          <w:lang w:val="fr-FR"/>
        </w:rPr>
        <w:t xml:space="preserve"> </w:t>
      </w:r>
      <w:r w:rsidRPr="003E75ED">
        <w:rPr>
          <w:rStyle w:val="Aucun"/>
          <w:rFonts w:ascii="Calibri" w:hAnsi="Calibri"/>
          <w:b/>
          <w:bCs/>
          <w:lang w:val="fr-FR"/>
        </w:rPr>
        <w:t>;</w:t>
      </w:r>
    </w:p>
    <w:p w14:paraId="66BA9B2D" w14:textId="5DF33AF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xml:space="preserve">* </w:t>
      </w:r>
      <w:r w:rsidRPr="003E75ED">
        <w:rPr>
          <w:rStyle w:val="Aucun"/>
          <w:rFonts w:ascii="Calibri" w:hAnsi="Calibri"/>
          <w:b/>
          <w:bCs/>
          <w:lang w:val="fr-FR"/>
        </w:rPr>
        <w:t xml:space="preserve">Chalet bois de la Vallée de </w:t>
      </w:r>
      <w:proofErr w:type="spellStart"/>
      <w:r w:rsidRPr="003E75ED">
        <w:rPr>
          <w:rStyle w:val="Aucun"/>
          <w:rFonts w:ascii="Calibri" w:hAnsi="Calibri"/>
          <w:b/>
          <w:bCs/>
          <w:lang w:val="fr-FR"/>
        </w:rPr>
        <w:t>Craham</w:t>
      </w:r>
      <w:proofErr w:type="spellEnd"/>
      <w:r w:rsidRPr="003E75ED">
        <w:rPr>
          <w:rStyle w:val="Aucun"/>
          <w:rFonts w:ascii="Calibri" w:hAnsi="Calibri"/>
          <w:lang w:val="fr-FR"/>
        </w:rPr>
        <w:t> : travaux complémentaires</w:t>
      </w:r>
      <w:r w:rsidR="00981BC7">
        <w:rPr>
          <w:rStyle w:val="Aucun"/>
          <w:rFonts w:ascii="Calibri" w:hAnsi="Calibri"/>
          <w:lang w:val="fr-FR"/>
        </w:rPr>
        <w:t xml:space="preserve"> </w:t>
      </w:r>
      <w:r w:rsidRPr="003E75ED">
        <w:rPr>
          <w:rStyle w:val="Aucun"/>
          <w:rFonts w:ascii="Calibri" w:hAnsi="Calibri"/>
          <w:lang w:val="fr-FR"/>
        </w:rPr>
        <w:t>;</w:t>
      </w:r>
    </w:p>
    <w:p w14:paraId="1FDFFC65" w14:textId="7777777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w:t>
      </w:r>
      <w:r w:rsidRPr="003E75ED">
        <w:rPr>
          <w:rStyle w:val="Aucun"/>
          <w:rFonts w:ascii="Calibri" w:hAnsi="Calibri"/>
          <w:b/>
          <w:bCs/>
          <w:lang w:val="fr-FR"/>
        </w:rPr>
        <w:t>* Questions diverses :</w:t>
      </w:r>
    </w:p>
    <w:p w14:paraId="6EE26982" w14:textId="00F20D88"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 Demande de communication (réseaux sociaux, panneau lumineux, site internet, actu Cahagnaise…</w:t>
      </w:r>
      <w:proofErr w:type="gramStart"/>
      <w:r w:rsidRPr="003E75ED">
        <w:rPr>
          <w:rStyle w:val="Aucun"/>
          <w:rFonts w:ascii="Calibri" w:hAnsi="Calibri"/>
          <w:lang w:val="fr-FR"/>
        </w:rPr>
        <w:t>);</w:t>
      </w:r>
      <w:proofErr w:type="gramEnd"/>
    </w:p>
    <w:p w14:paraId="7EF6909E" w14:textId="5FFECD84"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Mise à disposition des salles</w:t>
      </w:r>
      <w:r w:rsidR="00981BC7">
        <w:rPr>
          <w:rStyle w:val="Aucun"/>
          <w:rFonts w:ascii="Calibri" w:hAnsi="Calibri"/>
          <w:lang w:val="fr-FR"/>
        </w:rPr>
        <w:t xml:space="preserve"> </w:t>
      </w:r>
      <w:r w:rsidRPr="003E75ED">
        <w:rPr>
          <w:rStyle w:val="Aucun"/>
          <w:rFonts w:ascii="Calibri" w:hAnsi="Calibri"/>
          <w:lang w:val="fr-FR"/>
        </w:rPr>
        <w:t>;</w:t>
      </w:r>
    </w:p>
    <w:p w14:paraId="5416E8EB" w14:textId="4D1F1E7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Changement de téléphonie</w:t>
      </w:r>
      <w:r w:rsidR="00981BC7">
        <w:rPr>
          <w:rStyle w:val="Aucun"/>
          <w:rFonts w:ascii="Calibri" w:hAnsi="Calibri"/>
          <w:lang w:val="fr-FR"/>
        </w:rPr>
        <w:t xml:space="preserve"> </w:t>
      </w:r>
      <w:r w:rsidRPr="003E75ED">
        <w:rPr>
          <w:rStyle w:val="Aucun"/>
          <w:rFonts w:ascii="Calibri" w:hAnsi="Calibri"/>
          <w:lang w:val="fr-FR"/>
        </w:rPr>
        <w:t>;</w:t>
      </w:r>
    </w:p>
    <w:p w14:paraId="0DF27264" w14:textId="77777777" w:rsidR="00F65AF1" w:rsidRPr="003E75ED" w:rsidRDefault="00705212">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Etude sécurité incendie.</w:t>
      </w:r>
    </w:p>
    <w:p w14:paraId="291B12D6" w14:textId="77777777" w:rsidR="00F65AF1" w:rsidRPr="003E75ED" w:rsidRDefault="00705212">
      <w:pPr>
        <w:pStyle w:val="PardfautB"/>
        <w:widowControl w:val="0"/>
        <w:spacing w:before="0" w:after="240"/>
        <w:ind w:left="108" w:hanging="108"/>
      </w:pPr>
      <w:r w:rsidRPr="003E75ED">
        <w:rPr>
          <w:rStyle w:val="Aucun"/>
          <w:rFonts w:ascii="Calibri" w:hAnsi="Calibri"/>
        </w:rPr>
        <w:t xml:space="preserve">- - - - - - - - - - - - - - - - - - - - - - - - - - - - - - - - - - - - - - - - - - - - - - - - - - - - - - - - - - - - - - - - - - - - - </w:t>
      </w:r>
    </w:p>
    <w:p w14:paraId="0EAE718A"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lastRenderedPageBreak/>
        <w:t>*</w:t>
      </w:r>
      <w:r w:rsidRPr="003E75ED">
        <w:rPr>
          <w:rStyle w:val="Aucun"/>
          <w:rFonts w:ascii="Calibri" w:hAnsi="Calibri"/>
          <w:b/>
          <w:bCs/>
          <w:lang w:val="fr-FR"/>
        </w:rPr>
        <w:t xml:space="preserve"> Arrêté du procès-verbal de la séance du conseil municipal du 06 septembre 2022</w:t>
      </w:r>
      <w:r w:rsidRPr="003E75ED">
        <w:rPr>
          <w:rStyle w:val="Aucun"/>
          <w:rFonts w:ascii="Calibri" w:hAnsi="Calibri"/>
          <w:lang w:val="fr-FR"/>
        </w:rPr>
        <w:t xml:space="preserve"> : aucune remarque reçue </w:t>
      </w:r>
      <w:proofErr w:type="gramStart"/>
      <w:r w:rsidRPr="003E75ED">
        <w:rPr>
          <w:rStyle w:val="Aucun"/>
          <w:rFonts w:ascii="Calibri" w:hAnsi="Calibri"/>
          <w:lang w:val="fr-FR"/>
        </w:rPr>
        <w:t>suite à</w:t>
      </w:r>
      <w:proofErr w:type="gramEnd"/>
      <w:r w:rsidRPr="003E75ED">
        <w:rPr>
          <w:rStyle w:val="Aucun"/>
          <w:rFonts w:ascii="Calibri" w:hAnsi="Calibri"/>
          <w:lang w:val="fr-FR"/>
        </w:rPr>
        <w:t xml:space="preserve"> l’envoi par mail. Signature du PV par les deux secrétaires de séance.</w:t>
      </w:r>
    </w:p>
    <w:p w14:paraId="55466DC9" w14:textId="77777777" w:rsidR="00F65AF1" w:rsidRPr="003E75ED" w:rsidRDefault="00F65AF1">
      <w:pPr>
        <w:pStyle w:val="Pardfaut"/>
        <w:spacing w:before="0" w:line="100" w:lineRule="atLeast"/>
        <w:jc w:val="both"/>
        <w:rPr>
          <w:rStyle w:val="Aucun"/>
          <w:rFonts w:ascii="Calibri" w:eastAsia="Calibri" w:hAnsi="Calibri" w:cs="Calibri"/>
          <w:b/>
          <w:bCs/>
          <w:lang w:val="fr-FR"/>
        </w:rPr>
      </w:pPr>
    </w:p>
    <w:p w14:paraId="09EE89C5" w14:textId="77777777" w:rsidR="00F65AF1" w:rsidRPr="003E75ED" w:rsidRDefault="00F65AF1">
      <w:pPr>
        <w:pStyle w:val="Pardfaut"/>
        <w:spacing w:before="0" w:line="100" w:lineRule="atLeast"/>
        <w:jc w:val="both"/>
        <w:rPr>
          <w:rStyle w:val="Aucun"/>
          <w:rFonts w:ascii="Calibri" w:eastAsia="Calibri" w:hAnsi="Calibri" w:cs="Calibri"/>
          <w:b/>
          <w:bCs/>
          <w:lang w:val="fr-FR"/>
        </w:rPr>
      </w:pPr>
    </w:p>
    <w:p w14:paraId="1F280490" w14:textId="77777777" w:rsidR="00F65AF1" w:rsidRPr="003E75ED" w:rsidRDefault="00705212">
      <w:pPr>
        <w:pStyle w:val="Pardfaut"/>
        <w:spacing w:before="0" w:line="100" w:lineRule="atLeast"/>
        <w:jc w:val="both"/>
        <w:rPr>
          <w:rStyle w:val="Aucun"/>
          <w:sz w:val="22"/>
          <w:szCs w:val="22"/>
          <w:lang w:val="fr-FR"/>
        </w:rPr>
      </w:pPr>
      <w:r w:rsidRPr="00981BC7">
        <w:rPr>
          <w:rStyle w:val="Aucun"/>
          <w:rFonts w:ascii="Calibri" w:hAnsi="Calibri"/>
          <w:b/>
          <w:bCs/>
          <w:sz w:val="22"/>
          <w:szCs w:val="22"/>
          <w:lang w:val="fr-FR"/>
        </w:rPr>
        <w:t>*</w:t>
      </w:r>
      <w:r w:rsidRPr="003E75ED">
        <w:rPr>
          <w:rStyle w:val="Aucun"/>
          <w:rFonts w:ascii="Calibri" w:hAnsi="Calibri"/>
          <w:lang w:val="fr-FR"/>
        </w:rPr>
        <w:t xml:space="preserve"> </w:t>
      </w:r>
      <w:r w:rsidRPr="003E75ED">
        <w:rPr>
          <w:rStyle w:val="Aucun"/>
          <w:rFonts w:ascii="Calibri" w:hAnsi="Calibri"/>
          <w:b/>
          <w:bCs/>
          <w:lang w:val="fr-FR"/>
        </w:rPr>
        <w:t>RPQS</w:t>
      </w:r>
      <w:r w:rsidRPr="003E75ED">
        <w:rPr>
          <w:rStyle w:val="Aucun"/>
          <w:rFonts w:ascii="Calibri" w:hAnsi="Calibri"/>
          <w:lang w:val="fr-FR"/>
        </w:rPr>
        <w:t xml:space="preserve"> Rapport sur le Prix et la Qualité du Service public d’assainissement collectif de Cahagnes 2021 (cf. rapport joint) ;</w:t>
      </w:r>
    </w:p>
    <w:p w14:paraId="5D43D26A" w14:textId="77777777" w:rsidR="00F65AF1" w:rsidRPr="003E75ED" w:rsidRDefault="00F65AF1">
      <w:pPr>
        <w:pStyle w:val="Pardfaut"/>
        <w:spacing w:before="0" w:line="100" w:lineRule="atLeast"/>
        <w:jc w:val="both"/>
        <w:rPr>
          <w:lang w:val="fr-FR"/>
        </w:rPr>
      </w:pPr>
    </w:p>
    <w:p w14:paraId="0DEC1F00"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r w:rsidRPr="003E75ED">
        <w:rPr>
          <w:rStyle w:val="Aucun"/>
          <w:rFonts w:ascii="Calibri" w:hAnsi="Calibri"/>
        </w:rPr>
        <w:t>Il est rappelé que le Code Général des Collectivités Territoriales (CGCT) impose, par son article L.2224-5, la réalisation d’un rapport annuel sur le prix et la qualité du service (RPQS) d’assainissement collectif.</w:t>
      </w:r>
    </w:p>
    <w:p w14:paraId="366E0B75"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36BA53C8"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r w:rsidRPr="003E75ED">
        <w:rPr>
          <w:rStyle w:val="Aucun"/>
          <w:rFonts w:ascii="Calibri" w:hAnsi="Calibri"/>
        </w:rPr>
        <w:t xml:space="preserve">Ce rapport doit être présenté à l’assemblée délibérante et faire l’objet d’une délibération. En application de l’article D.2224-7 du CGCT, le présent rapport et sa délibération seront transmis dans un délai de 15 jours, par voie électronique, au </w:t>
      </w:r>
      <w:proofErr w:type="gramStart"/>
      <w:r w:rsidRPr="003E75ED">
        <w:rPr>
          <w:rStyle w:val="Aucun"/>
          <w:rFonts w:ascii="Calibri" w:hAnsi="Calibri"/>
        </w:rPr>
        <w:t>Préfet</w:t>
      </w:r>
      <w:proofErr w:type="gramEnd"/>
      <w:r w:rsidRPr="003E75ED">
        <w:rPr>
          <w:rStyle w:val="Aucun"/>
          <w:rFonts w:ascii="Calibri" w:hAnsi="Calibri"/>
        </w:rPr>
        <w:t xml:space="preserve"> et au système d’information prévu à l’article L. 213-2 du code de l’environnement (le SISPEA). Ce SISPEA correspond à l’observatoire national des services publics de l’eau et de l’assainissement (</w:t>
      </w:r>
      <w:hyperlink r:id="rId8" w:history="1">
        <w:r w:rsidRPr="003E75ED">
          <w:rPr>
            <w:rStyle w:val="Hyperlink0"/>
          </w:rPr>
          <w:t>www.services.eaufrance.fr</w:t>
        </w:r>
      </w:hyperlink>
      <w:r w:rsidRPr="003E75ED">
        <w:rPr>
          <w:rStyle w:val="Aucun"/>
          <w:rFonts w:ascii="Calibri" w:hAnsi="Calibri"/>
        </w:rPr>
        <w:t>).</w:t>
      </w:r>
    </w:p>
    <w:p w14:paraId="252CF60D"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48E814C2"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r w:rsidRPr="003E75ED">
        <w:rPr>
          <w:rStyle w:val="Aucun"/>
          <w:rFonts w:ascii="Calibri" w:hAnsi="Calibri"/>
        </w:rPr>
        <w:t>Le RPQS doit contenir, a minima, les indicateurs décrits en annexes V et VI du CGCT. Ces indicateurs doivent, en outre, être saisis par voie électronique dans le SISPEA dans ce même délai de 15 jours.</w:t>
      </w:r>
    </w:p>
    <w:p w14:paraId="0A712D9F"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32EFE9C1"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r w:rsidRPr="003E75ED">
        <w:rPr>
          <w:rStyle w:val="Aucun"/>
          <w:rFonts w:ascii="Calibri" w:hAnsi="Calibri"/>
        </w:rPr>
        <w:t>Le présent rapport est public et permet d’informer les usagers du service, notamment par une mise en ligne sur le site de l'observatoire national des services publics de l'eau et de l'assainissement.</w:t>
      </w:r>
    </w:p>
    <w:p w14:paraId="38E76569"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202A2DE3"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Après présentation de ce rapport, Le Conseil Municipal, décide :</w:t>
      </w:r>
    </w:p>
    <w:p w14:paraId="0D2F0E8C"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bookmarkStart w:id="3" w:name="_Hlk115192706"/>
      <w:r w:rsidRPr="003E75ED">
        <w:rPr>
          <w:rStyle w:val="Aucun"/>
          <w:rFonts w:ascii="Calibri" w:hAnsi="Calibri"/>
        </w:rPr>
        <w:t xml:space="preserve">→ </w:t>
      </w:r>
      <w:bookmarkEnd w:id="3"/>
      <w:r w:rsidRPr="003E75ED">
        <w:rPr>
          <w:rStyle w:val="Aucun"/>
          <w:rFonts w:ascii="Calibri" w:hAnsi="Calibri"/>
        </w:rPr>
        <w:t>d’adopter le rapport sur le prix et la qualité du service public d’assainissement collectif présenté,</w:t>
      </w:r>
    </w:p>
    <w:p w14:paraId="614DC35C"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 de transmettre aux services préfectoraux la présente délibération,</w:t>
      </w:r>
    </w:p>
    <w:p w14:paraId="7F4C8A97"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 xml:space="preserve">→ de mettre en ligne le rapport et sa délibération sur le site </w:t>
      </w:r>
      <w:hyperlink r:id="rId9" w:history="1">
        <w:r w:rsidRPr="003E75ED">
          <w:rPr>
            <w:rStyle w:val="Hyperlink0"/>
          </w:rPr>
          <w:t>www.services.eaufrance.fr</w:t>
        </w:r>
      </w:hyperlink>
      <w:r w:rsidRPr="003E75ED">
        <w:rPr>
          <w:rStyle w:val="Aucun"/>
          <w:rFonts w:ascii="Calibri" w:hAnsi="Calibri"/>
        </w:rPr>
        <w:t>,</w:t>
      </w:r>
    </w:p>
    <w:p w14:paraId="366DD1D2"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r w:rsidRPr="003E75ED">
        <w:rPr>
          <w:rStyle w:val="Aucun"/>
          <w:rFonts w:ascii="Calibri" w:hAnsi="Calibri"/>
        </w:rPr>
        <w:t>→ de renseigner et publier les indicateurs de performance sur le SISPEA.</w:t>
      </w:r>
    </w:p>
    <w:p w14:paraId="2E172EA5"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4A65431D" w14:textId="77777777" w:rsidR="00F65AF1" w:rsidRPr="003E75ED" w:rsidRDefault="00705212">
      <w:pPr>
        <w:pStyle w:val="PardfautB"/>
        <w:spacing w:before="0"/>
        <w:jc w:val="both"/>
      </w:pPr>
      <w:r w:rsidRPr="003E75ED">
        <w:rPr>
          <w:rStyle w:val="Aucun"/>
          <w:rFonts w:ascii="Arial Unicode MS" w:hAnsi="Arial Unicode MS"/>
        </w:rPr>
        <w:t>➢</w:t>
      </w:r>
      <w:r w:rsidRPr="003E75ED">
        <w:rPr>
          <w:rStyle w:val="Aucun"/>
          <w:rFonts w:ascii="Calibri" w:hAnsi="Calibri"/>
        </w:rPr>
        <w:t xml:space="preserve"> Vote : 0 opposition, 0 abstention : adopté par 14 voix « pour ».</w:t>
      </w:r>
    </w:p>
    <w:p w14:paraId="29CC7AD7" w14:textId="6F53B635" w:rsidR="00F65AF1" w:rsidRDefault="00F65AF1">
      <w:pPr>
        <w:pStyle w:val="PardfautB"/>
        <w:spacing w:before="0"/>
        <w:jc w:val="both"/>
      </w:pPr>
    </w:p>
    <w:p w14:paraId="7981FA2C" w14:textId="77777777" w:rsidR="00981BC7" w:rsidRPr="003E75ED" w:rsidRDefault="00981BC7">
      <w:pPr>
        <w:pStyle w:val="PardfautB"/>
        <w:spacing w:before="0"/>
        <w:jc w:val="both"/>
      </w:pPr>
    </w:p>
    <w:p w14:paraId="249152A3" w14:textId="61E99927" w:rsidR="00F65AF1" w:rsidRDefault="00705212">
      <w:pPr>
        <w:pStyle w:val="Pardfaut"/>
        <w:spacing w:before="0" w:line="100" w:lineRule="atLeast"/>
        <w:rPr>
          <w:rStyle w:val="Aucun"/>
          <w:rFonts w:ascii="Calibri" w:hAnsi="Calibri"/>
          <w:u w:val="single"/>
          <w:lang w:val="fr-FR"/>
        </w:rPr>
      </w:pPr>
      <w:r w:rsidRPr="00981BC7">
        <w:rPr>
          <w:rStyle w:val="Aucun"/>
          <w:rFonts w:ascii="Calibri" w:hAnsi="Calibri"/>
          <w:u w:val="single"/>
          <w:lang w:val="fr-FR"/>
        </w:rPr>
        <w:t xml:space="preserve">* </w:t>
      </w:r>
      <w:r w:rsidRPr="00981BC7">
        <w:rPr>
          <w:rStyle w:val="Aucun"/>
          <w:rFonts w:ascii="Calibri" w:hAnsi="Calibri"/>
          <w:b/>
          <w:bCs/>
          <w:u w:val="single"/>
          <w:lang w:val="fr-FR"/>
        </w:rPr>
        <w:t>Groupe scolaire</w:t>
      </w:r>
      <w:r w:rsidRPr="00981BC7">
        <w:rPr>
          <w:rStyle w:val="Aucun"/>
          <w:rFonts w:ascii="Calibri" w:hAnsi="Calibri"/>
          <w:u w:val="single"/>
          <w:lang w:val="fr-FR"/>
        </w:rPr>
        <w:t> :</w:t>
      </w:r>
    </w:p>
    <w:p w14:paraId="59A55C10" w14:textId="77777777" w:rsidR="007B086D" w:rsidRPr="00981BC7" w:rsidRDefault="007B086D">
      <w:pPr>
        <w:pStyle w:val="Pardfaut"/>
        <w:spacing w:before="0" w:line="100" w:lineRule="atLeast"/>
        <w:rPr>
          <w:rStyle w:val="Aucun"/>
          <w:rFonts w:ascii="Calibri" w:eastAsia="Calibri" w:hAnsi="Calibri" w:cs="Calibri"/>
          <w:u w:val="single"/>
          <w:lang w:val="fr-FR"/>
        </w:rPr>
      </w:pPr>
    </w:p>
    <w:p w14:paraId="761C0A75" w14:textId="77777777" w:rsidR="00F65AF1" w:rsidRPr="00981BC7" w:rsidRDefault="00705212">
      <w:pPr>
        <w:pStyle w:val="Pardfaut"/>
        <w:spacing w:before="0" w:line="100" w:lineRule="atLeast"/>
        <w:rPr>
          <w:rStyle w:val="Aucun"/>
          <w:rFonts w:ascii="Calibri" w:eastAsia="Calibri" w:hAnsi="Calibri" w:cs="Calibri"/>
          <w:b/>
          <w:bCs/>
          <w:lang w:val="fr-FR"/>
        </w:rPr>
      </w:pPr>
      <w:r w:rsidRPr="00981BC7">
        <w:rPr>
          <w:rStyle w:val="Aucun"/>
          <w:rFonts w:ascii="Calibri" w:hAnsi="Calibri"/>
          <w:b/>
          <w:bCs/>
          <w:lang w:val="fr-FR"/>
        </w:rPr>
        <w:t xml:space="preserve"> - Installation de stores à la garderie et dans la classe de CE</w:t>
      </w:r>
      <w:proofErr w:type="gramStart"/>
      <w:r w:rsidRPr="00981BC7">
        <w:rPr>
          <w:rStyle w:val="Aucun"/>
          <w:rFonts w:ascii="Calibri" w:hAnsi="Calibri"/>
          <w:b/>
          <w:bCs/>
          <w:lang w:val="fr-FR"/>
        </w:rPr>
        <w:t>1;</w:t>
      </w:r>
      <w:proofErr w:type="gramEnd"/>
    </w:p>
    <w:p w14:paraId="2CCA2324"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61B2E0A3"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Pour répondre à une demande exprimée depuis un an et demi, il y a lieu d’installer des stores occultants dans la classe de CE1 et dans la salle de garderie pour le bien-être des élèves. Il est rappelé que la salle de garderie sert de dortoir pour la sieste des moyennes sections en début d’après-midi. Il n’est pas prévu pour le moment de stores côté couloir.</w:t>
      </w:r>
    </w:p>
    <w:p w14:paraId="2660AEC6"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661DA86F"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 xml:space="preserve">Des demandes de devis avaient été faites auprès de couturières pour installer des rideaux. Les normes imposées (tissus anti-feu) ne permettent pas de proposer des produits qui peuvent convenir aux souhaits et sont trop onéreux (plus de 6 000€). </w:t>
      </w:r>
    </w:p>
    <w:p w14:paraId="1AD3A79B"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44D1B3C2"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Un devis de l’entreprise B’PLAST est présenté pour un montant de 3561,18 € TTC pour 5 fenêtres (2136,71 € TTC pour la garderie et 1424,47 € TTC pour la classe de CE1). B’PLAST a indiqué que les stores pourront être posés pendant les prochaines vacances scolaires. Reste à choisir le coloris.</w:t>
      </w:r>
    </w:p>
    <w:p w14:paraId="3BE9FA22" w14:textId="77777777" w:rsidR="00F65AF1" w:rsidRPr="003E75ED" w:rsidRDefault="00F65AF1">
      <w:pPr>
        <w:pStyle w:val="Pardfaut"/>
        <w:spacing w:before="0" w:line="100" w:lineRule="atLeast"/>
        <w:rPr>
          <w:lang w:val="fr-FR"/>
        </w:rPr>
      </w:pPr>
    </w:p>
    <w:p w14:paraId="1A2DD055" w14:textId="77777777" w:rsidR="00F65AF1" w:rsidRPr="003E75ED" w:rsidRDefault="00705212">
      <w:pPr>
        <w:pStyle w:val="PardfautB"/>
        <w:spacing w:before="0"/>
        <w:jc w:val="both"/>
        <w:rPr>
          <w:rStyle w:val="Aucun"/>
          <w:rFonts w:ascii="Calibri" w:eastAsia="Calibri" w:hAnsi="Calibri" w:cs="Calibri"/>
        </w:rPr>
      </w:pPr>
      <w:r w:rsidRPr="003E75ED">
        <w:rPr>
          <w:rStyle w:val="Aucun"/>
          <w:rFonts w:ascii="Arial Unicode MS" w:hAnsi="Arial Unicode MS"/>
        </w:rPr>
        <w:t xml:space="preserve">➢ </w:t>
      </w:r>
      <w:r w:rsidRPr="003E75ED">
        <w:rPr>
          <w:rStyle w:val="Aucun"/>
          <w:rFonts w:ascii="Calibri" w:hAnsi="Calibri"/>
        </w:rPr>
        <w:t>Vote : 0 opposition, 0 abstention : adopté par 14 voix « pour ».</w:t>
      </w:r>
    </w:p>
    <w:p w14:paraId="4BB9C6A2" w14:textId="3761A55B" w:rsidR="00F65AF1" w:rsidRPr="00981BC7" w:rsidRDefault="00705212">
      <w:pPr>
        <w:pStyle w:val="Pardfaut"/>
        <w:spacing w:before="0" w:line="100" w:lineRule="atLeast"/>
        <w:rPr>
          <w:b/>
          <w:bCs/>
          <w:lang w:val="fr-FR"/>
        </w:rPr>
      </w:pPr>
      <w:r w:rsidRPr="00981BC7">
        <w:rPr>
          <w:rStyle w:val="Aucun"/>
          <w:rFonts w:ascii="Calibri" w:hAnsi="Calibri"/>
          <w:b/>
          <w:bCs/>
          <w:lang w:val="fr-FR"/>
        </w:rPr>
        <w:lastRenderedPageBreak/>
        <w:t> - Décision modificative N° 2 (stores)</w:t>
      </w:r>
      <w:r w:rsidR="00981BC7">
        <w:rPr>
          <w:rStyle w:val="Aucun"/>
          <w:rFonts w:ascii="Calibri" w:hAnsi="Calibri"/>
          <w:b/>
          <w:bCs/>
          <w:lang w:val="fr-FR"/>
        </w:rPr>
        <w:t xml:space="preserve"> </w:t>
      </w:r>
      <w:r w:rsidRPr="00981BC7">
        <w:rPr>
          <w:rStyle w:val="Aucun"/>
          <w:rFonts w:ascii="Calibri" w:hAnsi="Calibri"/>
          <w:b/>
          <w:bCs/>
          <w:lang w:val="fr-FR"/>
        </w:rPr>
        <w:t>;</w:t>
      </w:r>
    </w:p>
    <w:p w14:paraId="31061968" w14:textId="77777777" w:rsidR="00F65AF1" w:rsidRPr="003E75ED" w:rsidRDefault="00F65AF1">
      <w:pPr>
        <w:pStyle w:val="Pardfaut"/>
        <w:spacing w:before="0" w:line="100" w:lineRule="atLeast"/>
        <w:rPr>
          <w:lang w:val="fr-FR"/>
        </w:rPr>
      </w:pPr>
    </w:p>
    <w:p w14:paraId="52097B7A" w14:textId="77777777" w:rsidR="00F65AF1" w:rsidRPr="003E75ED" w:rsidRDefault="00705212">
      <w:pPr>
        <w:pStyle w:val="Pardfaut"/>
        <w:spacing w:before="0" w:after="240" w:line="100" w:lineRule="atLeast"/>
        <w:rPr>
          <w:rStyle w:val="Aucun"/>
          <w:rFonts w:ascii="Calibri" w:eastAsia="Calibri" w:hAnsi="Calibri" w:cs="Calibri"/>
          <w:lang w:val="fr-FR"/>
        </w:rPr>
      </w:pPr>
      <w:r w:rsidRPr="003E75ED">
        <w:rPr>
          <w:rStyle w:val="Aucun"/>
          <w:rFonts w:ascii="Calibri" w:hAnsi="Calibri"/>
          <w:lang w:val="fr-FR"/>
        </w:rPr>
        <w:t>Les crédits ouverts aux articles du budget de l'exercice 2022 sont insuffisants concernant l’achat des stores pour la maternelle.</w:t>
      </w:r>
    </w:p>
    <w:p w14:paraId="50D2E936" w14:textId="77777777" w:rsidR="00F65AF1" w:rsidRPr="003E75ED" w:rsidRDefault="00705212" w:rsidP="007B086D">
      <w:pPr>
        <w:pStyle w:val="Sansinterligne"/>
        <w:rPr>
          <w:rStyle w:val="Aucun"/>
          <w:rFonts w:ascii="Calibri" w:eastAsia="Calibri" w:hAnsi="Calibri" w:cs="Calibri"/>
          <w:lang w:val="fr-FR"/>
        </w:rPr>
      </w:pPr>
      <w:r w:rsidRPr="003E75ED">
        <w:rPr>
          <w:rStyle w:val="Aucun"/>
          <w:rFonts w:ascii="Calibri" w:hAnsi="Calibri"/>
          <w:lang w:val="fr-FR"/>
        </w:rPr>
        <w:t xml:space="preserve"> Il faut donc procéder à un virement de crédits de 2000€ pris sur la ligne des dépenses imprévues.</w:t>
      </w:r>
    </w:p>
    <w:p w14:paraId="46499A0D" w14:textId="0D421E4B" w:rsidR="00F65AF1" w:rsidRPr="003E75ED" w:rsidRDefault="00705212">
      <w:pPr>
        <w:pStyle w:val="Pardfaut"/>
        <w:spacing w:before="0" w:after="240" w:line="100" w:lineRule="atLeast"/>
        <w:rPr>
          <w:rStyle w:val="Aucun"/>
          <w:rFonts w:ascii="Calibri" w:eastAsia="Calibri" w:hAnsi="Calibri" w:cs="Calibri"/>
          <w:lang w:val="fr-FR"/>
        </w:rPr>
      </w:pPr>
      <w:r w:rsidRPr="003E75ED">
        <w:rPr>
          <w:rStyle w:val="Aucun"/>
          <w:rFonts w:ascii="Calibri" w:hAnsi="Calibri"/>
          <w:lang w:val="fr-FR"/>
        </w:rPr>
        <w:t>Opérations financières</w:t>
      </w:r>
      <w:r w:rsidR="00981BC7">
        <w:rPr>
          <w:rStyle w:val="Aucun"/>
          <w:rFonts w:ascii="Calibri" w:hAnsi="Calibri"/>
          <w:lang w:val="fr-FR"/>
        </w:rPr>
        <w:t xml:space="preserve"> </w:t>
      </w:r>
      <w:r w:rsidRPr="003E75ED">
        <w:rPr>
          <w:rStyle w:val="Aucun"/>
          <w:rFonts w:ascii="Calibri" w:hAnsi="Calibri"/>
          <w:lang w:val="fr-FR"/>
        </w:rPr>
        <w:t xml:space="preserve">: Groupe scolaire </w:t>
      </w:r>
      <w:r w:rsidR="00981BC7">
        <w:rPr>
          <w:rStyle w:val="Aucun"/>
          <w:rFonts w:ascii="Calibri" w:hAnsi="Calibri"/>
          <w:lang w:val="fr-FR"/>
        </w:rPr>
        <w:t>–</w:t>
      </w:r>
      <w:r w:rsidRPr="003E75ED">
        <w:rPr>
          <w:rStyle w:val="Aucun"/>
          <w:rFonts w:ascii="Calibri" w:hAnsi="Calibri"/>
          <w:lang w:val="fr-FR"/>
        </w:rPr>
        <w:t xml:space="preserve"> Maternelle</w:t>
      </w:r>
      <w:r w:rsidR="00981BC7">
        <w:rPr>
          <w:rStyle w:val="Aucun"/>
          <w:rFonts w:ascii="Calibri" w:hAnsi="Calibri"/>
          <w:lang w:val="fr-FR"/>
        </w:rPr>
        <w:t xml:space="preserve"> </w:t>
      </w:r>
      <w:r w:rsidRPr="003E75ED">
        <w:rPr>
          <w:rStyle w:val="Aucun"/>
          <w:rFonts w:ascii="Calibri" w:hAnsi="Calibri"/>
          <w:lang w:val="fr-FR"/>
        </w:rPr>
        <w:t>: Bâtiments scolaires</w:t>
      </w:r>
      <w:r w:rsidR="00981BC7">
        <w:rPr>
          <w:rStyle w:val="Aucun"/>
          <w:rFonts w:ascii="Calibri" w:hAnsi="Calibri"/>
          <w:lang w:val="fr-FR"/>
        </w:rPr>
        <w:t xml:space="preserve"> </w:t>
      </w:r>
      <w:r w:rsidRPr="003E75ED">
        <w:rPr>
          <w:rStyle w:val="Aucun"/>
          <w:rFonts w:ascii="Calibri" w:hAnsi="Calibri"/>
          <w:lang w:val="fr-FR"/>
        </w:rPr>
        <w:t>: augmentation des crédits</w:t>
      </w:r>
      <w:r w:rsidR="00981BC7">
        <w:rPr>
          <w:rStyle w:val="Aucun"/>
          <w:rFonts w:ascii="Calibri" w:hAnsi="Calibri"/>
          <w:lang w:val="fr-FR"/>
        </w:rPr>
        <w:t xml:space="preserve"> </w:t>
      </w:r>
      <w:r w:rsidRPr="003E75ED">
        <w:rPr>
          <w:rStyle w:val="Aucun"/>
          <w:rFonts w:ascii="Calibri" w:hAnsi="Calibri"/>
          <w:lang w:val="fr-FR"/>
        </w:rPr>
        <w:t>: 2000 €.</w:t>
      </w:r>
    </w:p>
    <w:p w14:paraId="10A7D1F9" w14:textId="77777777" w:rsidR="00F65AF1" w:rsidRPr="003E75ED" w:rsidRDefault="00705212">
      <w:pPr>
        <w:pStyle w:val="PardfautB"/>
        <w:spacing w:before="0"/>
      </w:pPr>
      <w:r w:rsidRPr="003E75ED">
        <w:rPr>
          <w:rStyle w:val="Aucun"/>
          <w:rFonts w:ascii="Arial Unicode MS" w:hAnsi="Arial Unicode MS"/>
        </w:rPr>
        <w:t>➢</w:t>
      </w:r>
      <w:r w:rsidRPr="003E75ED">
        <w:rPr>
          <w:rStyle w:val="Aucun"/>
          <w:rFonts w:ascii="Calibri" w:hAnsi="Calibri"/>
        </w:rPr>
        <w:t xml:space="preserve"> Vote : 0 opposition, 0 abstention : adopté par 14 voix « pour ».</w:t>
      </w:r>
    </w:p>
    <w:p w14:paraId="112EEA7E" w14:textId="77777777" w:rsidR="00F65AF1" w:rsidRPr="003E75ED" w:rsidRDefault="00F65AF1">
      <w:pPr>
        <w:pStyle w:val="PardfautB"/>
        <w:spacing w:before="0"/>
        <w:jc w:val="both"/>
      </w:pPr>
    </w:p>
    <w:p w14:paraId="4FE69D9E" w14:textId="77777777" w:rsidR="00F65AF1" w:rsidRPr="003E75ED" w:rsidRDefault="00F65AF1">
      <w:pPr>
        <w:pStyle w:val="PardfautB"/>
        <w:spacing w:before="0"/>
        <w:jc w:val="both"/>
      </w:pPr>
    </w:p>
    <w:p w14:paraId="5D3998ED" w14:textId="262A1483" w:rsidR="00F65AF1" w:rsidRPr="00981BC7" w:rsidRDefault="00705212">
      <w:pPr>
        <w:pStyle w:val="Pardfaut"/>
        <w:spacing w:before="0" w:line="100" w:lineRule="atLeast"/>
        <w:rPr>
          <w:b/>
          <w:bCs/>
          <w:lang w:val="fr-FR"/>
        </w:rPr>
      </w:pPr>
      <w:r w:rsidRPr="00981BC7">
        <w:rPr>
          <w:rStyle w:val="Aucun"/>
          <w:rFonts w:ascii="Calibri" w:hAnsi="Calibri"/>
          <w:b/>
          <w:bCs/>
          <w:lang w:val="fr-FR"/>
        </w:rPr>
        <w:t xml:space="preserve"> - Remplacement du photocopieur de l’école élémentaire</w:t>
      </w:r>
      <w:r w:rsidR="00981BC7">
        <w:rPr>
          <w:rStyle w:val="Aucun"/>
          <w:rFonts w:ascii="Calibri" w:hAnsi="Calibri"/>
          <w:b/>
          <w:bCs/>
          <w:lang w:val="fr-FR"/>
        </w:rPr>
        <w:t xml:space="preserve"> </w:t>
      </w:r>
      <w:r w:rsidRPr="00981BC7">
        <w:rPr>
          <w:rStyle w:val="Aucun"/>
          <w:rFonts w:ascii="Calibri" w:hAnsi="Calibri"/>
          <w:b/>
          <w:bCs/>
          <w:lang w:val="fr-FR"/>
        </w:rPr>
        <w:t>;</w:t>
      </w:r>
    </w:p>
    <w:p w14:paraId="05ACB6D6"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4DEED116"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sz w:val="22"/>
          <w:szCs w:val="22"/>
          <w:lang w:val="fr-FR"/>
        </w:rPr>
      </w:pPr>
      <w:r w:rsidRPr="003E75ED">
        <w:rPr>
          <w:rStyle w:val="Aucun"/>
          <w:rFonts w:ascii="Calibri" w:hAnsi="Calibri"/>
          <w:lang w:val="fr-FR"/>
        </w:rPr>
        <w:t>L’école élémentaire ne dispose que d’un copieur (ancien de la mairie) qui ne fonctionne plus correctement et tombe régulièrement en panne. Il est donc nécessaire de procéder à son remplacement au plus vite.</w:t>
      </w:r>
    </w:p>
    <w:p w14:paraId="5DD80C50"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sz w:val="22"/>
          <w:szCs w:val="22"/>
          <w:lang w:val="fr-FR"/>
        </w:rPr>
      </w:pPr>
    </w:p>
    <w:p w14:paraId="445D324D"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Sont présentés les devis des entreprises qui ont été consultées pour cette prestation.</w:t>
      </w:r>
    </w:p>
    <w:tbl>
      <w:tblPr>
        <w:tblStyle w:val="TableNormal"/>
        <w:tblW w:w="87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22"/>
        <w:gridCol w:w="2125"/>
        <w:gridCol w:w="2270"/>
      </w:tblGrid>
      <w:tr w:rsidR="00F65AF1" w:rsidRPr="003E75ED" w14:paraId="3FA5AF92" w14:textId="77777777">
        <w:trPr>
          <w:trHeight w:val="78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BBC01E" w14:textId="77777777" w:rsidR="00F65AF1" w:rsidRPr="003E75ED" w:rsidRDefault="00705212">
            <w:pPr>
              <w:tabs>
                <w:tab w:val="left" w:pos="708"/>
                <w:tab w:val="left" w:pos="1416"/>
                <w:tab w:val="left" w:pos="2124"/>
                <w:tab w:val="left" w:pos="2832"/>
                <w:tab w:val="left" w:pos="3540"/>
                <w:tab w:val="left" w:pos="4248"/>
              </w:tabs>
              <w:jc w:val="center"/>
              <w:rPr>
                <w:lang w:val="fr-FR"/>
              </w:rPr>
            </w:pPr>
            <w:r w:rsidRPr="003E75ED">
              <w:rPr>
                <w:rStyle w:val="Aucun"/>
                <w:rFonts w:ascii="Calibri" w:hAnsi="Calibri"/>
                <w:sz w:val="22"/>
                <w:szCs w:val="22"/>
                <w:lang w:val="fr-FR"/>
              </w:rPr>
              <w:t>ENTREPRISES</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C6307E" w14:textId="77777777" w:rsidR="00F65AF1" w:rsidRPr="003E75ED" w:rsidRDefault="00F65AF1">
            <w:pPr>
              <w:tabs>
                <w:tab w:val="left" w:pos="708"/>
                <w:tab w:val="left" w:pos="1416"/>
                <w:tab w:val="left" w:pos="2124"/>
              </w:tabs>
              <w:jc w:val="center"/>
              <w:rPr>
                <w:rStyle w:val="Aucun"/>
                <w:lang w:val="fr-FR"/>
              </w:rPr>
            </w:pPr>
          </w:p>
          <w:p w14:paraId="333F1356" w14:textId="77777777" w:rsidR="00F65AF1" w:rsidRPr="003E75ED" w:rsidRDefault="00705212">
            <w:pPr>
              <w:tabs>
                <w:tab w:val="left" w:pos="708"/>
                <w:tab w:val="left" w:pos="1416"/>
                <w:tab w:val="left" w:pos="2124"/>
              </w:tabs>
              <w:jc w:val="center"/>
              <w:rPr>
                <w:lang w:val="fr-FR"/>
              </w:rPr>
            </w:pPr>
            <w:r w:rsidRPr="003E75ED">
              <w:rPr>
                <w:rStyle w:val="Aucun"/>
                <w:rFonts w:ascii="Calibri" w:hAnsi="Calibri"/>
                <w:sz w:val="22"/>
                <w:szCs w:val="22"/>
                <w:lang w:val="fr-FR"/>
              </w:rPr>
              <w:t>COUT UNITAIRE HT</w:t>
            </w:r>
            <w:r w:rsidRPr="003E75ED">
              <w:rPr>
                <w:rStyle w:val="Aucun"/>
                <w:rFonts w:ascii="Calibri" w:eastAsia="Calibri" w:hAnsi="Calibri" w:cs="Calibri"/>
                <w:sz w:val="22"/>
                <w:szCs w:val="22"/>
                <w:lang w:val="fr-FR"/>
              </w:rPr>
              <w:br/>
              <w:t xml:space="preserve"> </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D5A19D" w14:textId="77777777" w:rsidR="00F65AF1" w:rsidRPr="003E75ED" w:rsidRDefault="00705212">
            <w:pPr>
              <w:tabs>
                <w:tab w:val="left" w:pos="708"/>
                <w:tab w:val="left" w:pos="1416"/>
                <w:tab w:val="left" w:pos="2124"/>
              </w:tabs>
              <w:jc w:val="center"/>
              <w:rPr>
                <w:lang w:val="fr-FR"/>
              </w:rPr>
            </w:pPr>
            <w:r w:rsidRPr="003E75ED">
              <w:rPr>
                <w:rStyle w:val="Aucun"/>
                <w:rFonts w:ascii="Calibri" w:hAnsi="Calibri"/>
                <w:sz w:val="22"/>
                <w:szCs w:val="22"/>
                <w:lang w:val="fr-FR"/>
              </w:rPr>
              <w:t>COUT UNITAIRE TTC</w:t>
            </w:r>
          </w:p>
        </w:tc>
      </w:tr>
      <w:tr w:rsidR="00F65AF1" w:rsidRPr="003E75ED" w14:paraId="7EBBA8AE" w14:textId="77777777">
        <w:trPr>
          <w:trHeight w:val="22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4D3BF8" w14:textId="77777777" w:rsidR="00F65AF1" w:rsidRPr="003E75ED" w:rsidRDefault="00705212">
            <w:pPr>
              <w:tabs>
                <w:tab w:val="left" w:pos="708"/>
                <w:tab w:val="left" w:pos="1416"/>
                <w:tab w:val="left" w:pos="2124"/>
                <w:tab w:val="left" w:pos="2832"/>
                <w:tab w:val="left" w:pos="3540"/>
                <w:tab w:val="left" w:pos="4248"/>
              </w:tabs>
              <w:rPr>
                <w:lang w:val="fr-FR"/>
              </w:rPr>
            </w:pPr>
            <w:r w:rsidRPr="003E75ED">
              <w:rPr>
                <w:rStyle w:val="Aucun"/>
                <w:rFonts w:ascii="Calibri" w:hAnsi="Calibri"/>
                <w:sz w:val="22"/>
                <w:szCs w:val="22"/>
                <w:lang w:val="fr-FR"/>
              </w:rPr>
              <w:t xml:space="preserve">KOESIO copieur neuf SHARP BP30M28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028151" w14:textId="77777777" w:rsidR="00F65AF1" w:rsidRPr="003E75ED" w:rsidRDefault="00705212">
            <w:pPr>
              <w:tabs>
                <w:tab w:val="left" w:pos="708"/>
                <w:tab w:val="left" w:pos="1416"/>
                <w:tab w:val="left" w:pos="2124"/>
              </w:tabs>
              <w:jc w:val="right"/>
              <w:rPr>
                <w:lang w:val="fr-FR"/>
              </w:rPr>
            </w:pPr>
            <w:r w:rsidRPr="003E75ED">
              <w:rPr>
                <w:rStyle w:val="Aucun"/>
                <w:rFonts w:ascii="Calibri" w:hAnsi="Calibri"/>
                <w:sz w:val="22"/>
                <w:szCs w:val="22"/>
                <w:lang w:val="fr-FR"/>
              </w:rPr>
              <w:t>2 375,00 €</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27F3AB" w14:textId="77777777" w:rsidR="00F65AF1" w:rsidRPr="003E75ED" w:rsidRDefault="00705212">
            <w:pPr>
              <w:tabs>
                <w:tab w:val="left" w:pos="708"/>
                <w:tab w:val="left" w:pos="1416"/>
                <w:tab w:val="left" w:pos="2124"/>
              </w:tabs>
              <w:jc w:val="right"/>
              <w:rPr>
                <w:lang w:val="fr-FR"/>
              </w:rPr>
            </w:pPr>
            <w:r w:rsidRPr="003E75ED">
              <w:rPr>
                <w:rStyle w:val="Aucun"/>
                <w:rFonts w:ascii="Calibri" w:hAnsi="Calibri"/>
                <w:sz w:val="22"/>
                <w:szCs w:val="22"/>
                <w:lang w:val="fr-FR"/>
              </w:rPr>
              <w:t>2 850,00 €</w:t>
            </w:r>
          </w:p>
        </w:tc>
      </w:tr>
      <w:tr w:rsidR="00F65AF1" w:rsidRPr="003E75ED" w14:paraId="44FC2026" w14:textId="77777777">
        <w:trPr>
          <w:trHeight w:val="22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4318F2" w14:textId="77777777" w:rsidR="00F65AF1" w:rsidRPr="003E75ED" w:rsidRDefault="00705212">
            <w:pPr>
              <w:tabs>
                <w:tab w:val="left" w:pos="708"/>
                <w:tab w:val="left" w:pos="1416"/>
                <w:tab w:val="left" w:pos="2124"/>
                <w:tab w:val="left" w:pos="2832"/>
                <w:tab w:val="left" w:pos="3540"/>
                <w:tab w:val="left" w:pos="4248"/>
              </w:tabs>
              <w:rPr>
                <w:lang w:val="fr-FR"/>
              </w:rPr>
            </w:pPr>
            <w:r w:rsidRPr="003E75ED">
              <w:rPr>
                <w:rStyle w:val="Aucun"/>
                <w:rFonts w:ascii="Calibri" w:hAnsi="Calibri"/>
                <w:sz w:val="22"/>
                <w:szCs w:val="22"/>
                <w:lang w:val="fr-FR"/>
              </w:rPr>
              <w:t xml:space="preserve">REX ROTARY copieur neuf IM2702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20A799" w14:textId="77777777" w:rsidR="00F65AF1" w:rsidRPr="003E75ED" w:rsidRDefault="00705212">
            <w:pPr>
              <w:tabs>
                <w:tab w:val="left" w:pos="708"/>
                <w:tab w:val="left" w:pos="1416"/>
                <w:tab w:val="left" w:pos="2124"/>
              </w:tabs>
              <w:jc w:val="right"/>
              <w:rPr>
                <w:lang w:val="fr-FR"/>
              </w:rPr>
            </w:pPr>
            <w:r w:rsidRPr="003E75ED">
              <w:rPr>
                <w:rStyle w:val="Aucun"/>
                <w:rFonts w:ascii="Calibri" w:hAnsi="Calibri"/>
                <w:sz w:val="22"/>
                <w:szCs w:val="22"/>
                <w:lang w:val="fr-FR"/>
              </w:rPr>
              <w:t>1 917,00 €</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CA6E73" w14:textId="77777777" w:rsidR="00F65AF1" w:rsidRPr="003E75ED" w:rsidRDefault="00705212">
            <w:pPr>
              <w:tabs>
                <w:tab w:val="left" w:pos="708"/>
                <w:tab w:val="left" w:pos="1416"/>
                <w:tab w:val="left" w:pos="2124"/>
              </w:tabs>
              <w:jc w:val="right"/>
              <w:rPr>
                <w:lang w:val="fr-FR"/>
              </w:rPr>
            </w:pPr>
            <w:r w:rsidRPr="003E75ED">
              <w:rPr>
                <w:rStyle w:val="Aucun"/>
                <w:rFonts w:ascii="Calibri" w:hAnsi="Calibri"/>
                <w:sz w:val="22"/>
                <w:szCs w:val="22"/>
                <w:lang w:val="fr-FR"/>
              </w:rPr>
              <w:t>2 300,40 €</w:t>
            </w:r>
          </w:p>
        </w:tc>
      </w:tr>
      <w:tr w:rsidR="00F65AF1" w:rsidRPr="003E75ED" w14:paraId="05ACDFCC" w14:textId="77777777">
        <w:trPr>
          <w:trHeight w:val="221"/>
        </w:trPr>
        <w:tc>
          <w:tcPr>
            <w:tcW w:w="43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6A1AA3" w14:textId="77777777" w:rsidR="00F65AF1" w:rsidRPr="003E75ED" w:rsidRDefault="00705212">
            <w:pPr>
              <w:tabs>
                <w:tab w:val="left" w:pos="708"/>
                <w:tab w:val="left" w:pos="1416"/>
                <w:tab w:val="left" w:pos="2124"/>
                <w:tab w:val="left" w:pos="2832"/>
                <w:tab w:val="left" w:pos="3540"/>
                <w:tab w:val="left" w:pos="4248"/>
              </w:tabs>
              <w:rPr>
                <w:lang w:val="fr-FR"/>
              </w:rPr>
            </w:pPr>
            <w:r w:rsidRPr="003E75ED">
              <w:rPr>
                <w:rStyle w:val="Aucun"/>
                <w:rFonts w:ascii="Calibri" w:hAnsi="Calibri"/>
                <w:sz w:val="22"/>
                <w:szCs w:val="22"/>
                <w:lang w:val="fr-FR"/>
              </w:rPr>
              <w:t xml:space="preserve">REX ROTARY copieur déstocké IM2701 </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8CA7F8" w14:textId="77777777" w:rsidR="00F65AF1" w:rsidRPr="003E75ED" w:rsidRDefault="00705212">
            <w:pPr>
              <w:tabs>
                <w:tab w:val="left" w:pos="708"/>
                <w:tab w:val="left" w:pos="1416"/>
                <w:tab w:val="left" w:pos="2124"/>
              </w:tabs>
              <w:jc w:val="right"/>
              <w:rPr>
                <w:lang w:val="fr-FR"/>
              </w:rPr>
            </w:pPr>
            <w:r w:rsidRPr="003E75ED">
              <w:rPr>
                <w:rStyle w:val="Aucun"/>
                <w:rFonts w:ascii="Calibri" w:hAnsi="Calibri"/>
                <w:sz w:val="22"/>
                <w:szCs w:val="22"/>
                <w:lang w:val="fr-FR"/>
              </w:rPr>
              <w:t>1 359,00 €</w:t>
            </w:r>
          </w:p>
        </w:tc>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14BD3F" w14:textId="77777777" w:rsidR="00F65AF1" w:rsidRPr="003E75ED" w:rsidRDefault="00705212">
            <w:pPr>
              <w:tabs>
                <w:tab w:val="left" w:pos="708"/>
                <w:tab w:val="left" w:pos="1416"/>
                <w:tab w:val="left" w:pos="2124"/>
              </w:tabs>
              <w:jc w:val="right"/>
              <w:rPr>
                <w:lang w:val="fr-FR"/>
              </w:rPr>
            </w:pPr>
            <w:r w:rsidRPr="003E75ED">
              <w:rPr>
                <w:rStyle w:val="Aucun"/>
                <w:rFonts w:ascii="Calibri" w:hAnsi="Calibri"/>
                <w:sz w:val="22"/>
                <w:szCs w:val="22"/>
                <w:lang w:val="fr-FR"/>
              </w:rPr>
              <w:t>1 630,80 €</w:t>
            </w:r>
          </w:p>
        </w:tc>
      </w:tr>
    </w:tbl>
    <w:p w14:paraId="54125AA4" w14:textId="77777777" w:rsidR="00F65AF1" w:rsidRPr="003E75ED" w:rsidRDefault="00F65A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216" w:hanging="216"/>
        <w:jc w:val="both"/>
        <w:rPr>
          <w:lang w:val="fr-FR"/>
        </w:rPr>
      </w:pPr>
    </w:p>
    <w:p w14:paraId="3DF9F84C"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Compte tenu des caractéristiques de chacun, il semblerait que le copieur KOESIO convienne davantage aux besoins de l’équipe éducative.</w:t>
      </w:r>
    </w:p>
    <w:p w14:paraId="39B75766"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49A0AB16"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Le</w:t>
      </w:r>
      <w:r w:rsidRPr="003E75ED">
        <w:rPr>
          <w:rStyle w:val="Aucun"/>
          <w:rFonts w:ascii="Calibri" w:hAnsi="Calibri"/>
          <w:b/>
          <w:bCs/>
          <w:lang w:val="fr-FR"/>
        </w:rPr>
        <w:t xml:space="preserve"> </w:t>
      </w:r>
      <w:r w:rsidRPr="003E75ED">
        <w:rPr>
          <w:rStyle w:val="Aucun"/>
          <w:rFonts w:ascii="Calibri" w:hAnsi="Calibri"/>
          <w:lang w:val="fr-FR"/>
        </w:rPr>
        <w:t xml:space="preserve">devis de l’entreprise KOESIO d’un montant de </w:t>
      </w:r>
      <w:r w:rsidRPr="003E75ED">
        <w:rPr>
          <w:rStyle w:val="Aucun"/>
          <w:rFonts w:ascii="Calibri" w:hAnsi="Calibri"/>
          <w:b/>
          <w:bCs/>
          <w:lang w:val="fr-FR"/>
        </w:rPr>
        <w:t>2850 €</w:t>
      </w:r>
      <w:r w:rsidRPr="003E75ED">
        <w:rPr>
          <w:rStyle w:val="Aucun"/>
          <w:rFonts w:ascii="Calibri" w:hAnsi="Calibri"/>
          <w:lang w:val="fr-FR"/>
        </w:rPr>
        <w:t xml:space="preserve"> TTC est accepté.</w:t>
      </w:r>
    </w:p>
    <w:p w14:paraId="33D04C53"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590CE41E" w14:textId="77777777" w:rsidR="00F65AF1" w:rsidRPr="003E75ED" w:rsidRDefault="00705212">
      <w:pPr>
        <w:pStyle w:val="PardfautB"/>
        <w:spacing w:before="0"/>
        <w:jc w:val="both"/>
      </w:pPr>
      <w:r w:rsidRPr="003E75ED">
        <w:rPr>
          <w:rStyle w:val="Aucun"/>
          <w:rFonts w:ascii="Arial Unicode MS" w:hAnsi="Arial Unicode MS"/>
        </w:rPr>
        <w:t>➢</w:t>
      </w:r>
      <w:r w:rsidRPr="003E75ED">
        <w:rPr>
          <w:rStyle w:val="Aucun"/>
          <w:rFonts w:ascii="Calibri" w:hAnsi="Calibri"/>
        </w:rPr>
        <w:t xml:space="preserve"> Vote : 0 opposition, 0 abstention : adopté par 14 voix « pour ».</w:t>
      </w:r>
    </w:p>
    <w:p w14:paraId="5E98362D" w14:textId="7CAE8142" w:rsidR="00F65AF1" w:rsidRDefault="00F65AF1">
      <w:pPr>
        <w:pStyle w:val="PardfautB"/>
        <w:spacing w:before="0"/>
        <w:jc w:val="both"/>
      </w:pPr>
    </w:p>
    <w:p w14:paraId="4DA1A920" w14:textId="77777777" w:rsidR="007B086D" w:rsidRPr="003E75ED" w:rsidRDefault="007B086D">
      <w:pPr>
        <w:pStyle w:val="PardfautB"/>
        <w:spacing w:before="0"/>
        <w:jc w:val="both"/>
      </w:pPr>
    </w:p>
    <w:p w14:paraId="1063500A" w14:textId="77777777" w:rsidR="00F65AF1" w:rsidRPr="003E75ED" w:rsidRDefault="00705212">
      <w:pPr>
        <w:pStyle w:val="Pardfaut"/>
        <w:spacing w:before="0" w:line="100" w:lineRule="atLeast"/>
        <w:rPr>
          <w:rStyle w:val="Aucun"/>
          <w:rFonts w:ascii="Calibri" w:eastAsia="Calibri" w:hAnsi="Calibri" w:cs="Calibri"/>
          <w:sz w:val="22"/>
          <w:szCs w:val="22"/>
          <w:lang w:val="fr-FR"/>
        </w:rPr>
      </w:pPr>
      <w:r w:rsidRPr="003E75ED">
        <w:rPr>
          <w:rStyle w:val="Aucun"/>
          <w:rFonts w:ascii="Calibri" w:hAnsi="Calibri"/>
          <w:b/>
          <w:bCs/>
          <w:lang w:val="fr-FR"/>
        </w:rPr>
        <w:t>* Modification de la durée hebdomadaire de travail</w:t>
      </w:r>
      <w:r w:rsidRPr="003E75ED">
        <w:rPr>
          <w:rStyle w:val="Aucun"/>
          <w:rFonts w:ascii="Calibri" w:hAnsi="Calibri"/>
          <w:lang w:val="fr-FR"/>
        </w:rPr>
        <w:t> : Adjoint technique ;</w:t>
      </w:r>
    </w:p>
    <w:p w14:paraId="4D02547E"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xml:space="preserve">Compte tenu de l’augmentation du volume de travail au Centre d’accueil, il convient de modifier la durée hebdomadaire de travail de </w:t>
      </w:r>
      <w:bookmarkStart w:id="4" w:name="_Hlk115683650"/>
      <w:r w:rsidRPr="003E75ED">
        <w:rPr>
          <w:rStyle w:val="Aucun"/>
          <w:rFonts w:ascii="Calibri" w:hAnsi="Calibri"/>
          <w:lang w:val="fr-FR"/>
        </w:rPr>
        <w:t xml:space="preserve">l’agent technique en charge de l’aide à la cantine scolaire, l’entretien de la cantine scolaire, de la salle </w:t>
      </w:r>
      <w:proofErr w:type="spellStart"/>
      <w:r w:rsidRPr="003E75ED">
        <w:rPr>
          <w:rStyle w:val="Aucun"/>
          <w:rFonts w:ascii="Calibri" w:hAnsi="Calibri"/>
          <w:lang w:val="fr-FR"/>
        </w:rPr>
        <w:t>Edeline</w:t>
      </w:r>
      <w:proofErr w:type="spellEnd"/>
      <w:r w:rsidRPr="003E75ED">
        <w:rPr>
          <w:rStyle w:val="Aucun"/>
          <w:rFonts w:ascii="Calibri" w:hAnsi="Calibri"/>
          <w:lang w:val="fr-FR"/>
        </w:rPr>
        <w:t xml:space="preserve"> et du Centre d’accueil.</w:t>
      </w:r>
    </w:p>
    <w:bookmarkEnd w:id="4"/>
    <w:p w14:paraId="6D703CD6"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xml:space="preserve">Cette modification permettra de réduire le nombre d’heures complémentaires actuellement effectuées et correspondra davantage à la réalité de son emploi du temps. Elle n’est pas assimilée à une suppression d’emploi car elle est inférieure à 10% du temps de travail initial de l’emploi. </w:t>
      </w:r>
    </w:p>
    <w:p w14:paraId="05DAE07F"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1"/>
          <w:tab w:val="left" w:pos="9132"/>
        </w:tabs>
        <w:jc w:val="both"/>
        <w:rPr>
          <w:lang w:val="fr-FR"/>
        </w:rPr>
      </w:pPr>
    </w:p>
    <w:p w14:paraId="38E31A44"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 xml:space="preserve">Il est donc proposé de porter à compter du </w:t>
      </w:r>
      <w:r w:rsidRPr="003E75ED">
        <w:rPr>
          <w:rStyle w:val="Aucun"/>
          <w:rFonts w:ascii="Calibri" w:hAnsi="Calibri"/>
          <w:b/>
          <w:bCs/>
          <w:lang w:val="fr-FR"/>
        </w:rPr>
        <w:t>01 novembre 2022</w:t>
      </w:r>
      <w:r w:rsidRPr="003E75ED">
        <w:rPr>
          <w:rStyle w:val="Aucun"/>
          <w:rFonts w:ascii="Calibri" w:hAnsi="Calibri"/>
          <w:lang w:val="fr-FR"/>
        </w:rPr>
        <w:t xml:space="preserve"> de 22,50 heures (temps de travail initial) à </w:t>
      </w:r>
      <w:r w:rsidRPr="003E75ED">
        <w:rPr>
          <w:rStyle w:val="Aucun"/>
          <w:rFonts w:ascii="Calibri" w:hAnsi="Calibri"/>
          <w:b/>
          <w:bCs/>
          <w:lang w:val="fr-FR"/>
        </w:rPr>
        <w:t>24,74 heures</w:t>
      </w:r>
      <w:r w:rsidRPr="003E75ED">
        <w:rPr>
          <w:rStyle w:val="Aucun"/>
          <w:rFonts w:ascii="Calibri" w:hAnsi="Calibri"/>
          <w:lang w:val="fr-FR"/>
        </w:rPr>
        <w:t xml:space="preserve"> (temps de travail modifié) la durée hebdomadaire de travail de l’emploi d’adjoint technique en charge de l’aide à la cantine scolaire, l’entretien de la cantine scolaire, de la salle </w:t>
      </w:r>
      <w:proofErr w:type="spellStart"/>
      <w:r w:rsidRPr="003E75ED">
        <w:rPr>
          <w:rStyle w:val="Aucun"/>
          <w:rFonts w:ascii="Calibri" w:hAnsi="Calibri"/>
          <w:lang w:val="fr-FR"/>
        </w:rPr>
        <w:t>Edeline</w:t>
      </w:r>
      <w:proofErr w:type="spellEnd"/>
      <w:r w:rsidRPr="003E75ED">
        <w:rPr>
          <w:rStyle w:val="Aucun"/>
          <w:rFonts w:ascii="Calibri" w:hAnsi="Calibri"/>
          <w:lang w:val="fr-FR"/>
        </w:rPr>
        <w:t xml:space="preserve"> et du Centre d’accueil.</w:t>
      </w:r>
    </w:p>
    <w:p w14:paraId="15B7B21D" w14:textId="77777777" w:rsidR="00F65AF1" w:rsidRPr="003E75ED" w:rsidRDefault="00705212">
      <w:pPr>
        <w:tabs>
          <w:tab w:val="left" w:pos="4070"/>
          <w:tab w:val="left" w:pos="4500"/>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Les crédits nécessaires à la rémunération et aux charges de l’agent sont inscrits au budget.</w:t>
      </w:r>
    </w:p>
    <w:p w14:paraId="4338CA18" w14:textId="77777777" w:rsidR="00F65AF1" w:rsidRPr="003E75ED" w:rsidRDefault="00F65AF1">
      <w:pPr>
        <w:pStyle w:val="Pardfaut"/>
        <w:spacing w:before="0" w:line="100" w:lineRule="atLeast"/>
        <w:rPr>
          <w:lang w:val="fr-FR"/>
        </w:rPr>
      </w:pPr>
    </w:p>
    <w:p w14:paraId="74ADC019" w14:textId="77777777" w:rsidR="00F65AF1" w:rsidRPr="003E75ED" w:rsidRDefault="00705212">
      <w:pPr>
        <w:pStyle w:val="PardfautB"/>
        <w:spacing w:before="0"/>
        <w:jc w:val="both"/>
      </w:pPr>
      <w:r w:rsidRPr="003E75ED">
        <w:rPr>
          <w:rStyle w:val="Aucun"/>
          <w:rFonts w:ascii="Arial Unicode MS" w:hAnsi="Arial Unicode MS"/>
        </w:rPr>
        <w:t>➢</w:t>
      </w:r>
      <w:r w:rsidRPr="003E75ED">
        <w:rPr>
          <w:rStyle w:val="Aucun"/>
          <w:rFonts w:ascii="Calibri" w:hAnsi="Calibri"/>
        </w:rPr>
        <w:t xml:space="preserve"> Vote : 0 opposition, 0 abstention : adopté par 14 voix « pour ».</w:t>
      </w:r>
    </w:p>
    <w:p w14:paraId="10D81814" w14:textId="54083431" w:rsidR="00F65AF1" w:rsidRDefault="00705212">
      <w:pPr>
        <w:pStyle w:val="Pardfaut"/>
        <w:spacing w:before="0" w:line="100" w:lineRule="atLeast"/>
        <w:rPr>
          <w:rStyle w:val="Aucun"/>
          <w:rFonts w:ascii="Calibri" w:hAnsi="Calibri"/>
          <w:b/>
          <w:bCs/>
          <w:u w:val="single"/>
          <w:lang w:val="fr-FR"/>
        </w:rPr>
      </w:pPr>
      <w:r w:rsidRPr="007B086D">
        <w:rPr>
          <w:rStyle w:val="Aucun"/>
          <w:rFonts w:ascii="Calibri" w:hAnsi="Calibri"/>
          <w:b/>
          <w:bCs/>
          <w:sz w:val="22"/>
          <w:szCs w:val="22"/>
          <w:u w:val="single"/>
          <w:lang w:val="fr-FR"/>
        </w:rPr>
        <w:lastRenderedPageBreak/>
        <w:t xml:space="preserve">* </w:t>
      </w:r>
      <w:r w:rsidRPr="007B086D">
        <w:rPr>
          <w:rStyle w:val="Aucun"/>
          <w:rFonts w:ascii="Calibri" w:hAnsi="Calibri"/>
          <w:b/>
          <w:bCs/>
          <w:u w:val="single"/>
          <w:lang w:val="fr-FR"/>
        </w:rPr>
        <w:t>Logement impasse des Rouges Gorges :</w:t>
      </w:r>
    </w:p>
    <w:p w14:paraId="59C71A49" w14:textId="77777777" w:rsidR="007B086D" w:rsidRPr="007B086D" w:rsidRDefault="007B086D">
      <w:pPr>
        <w:pStyle w:val="Pardfaut"/>
        <w:spacing w:before="0" w:line="100" w:lineRule="atLeast"/>
        <w:rPr>
          <w:rStyle w:val="Aucun"/>
          <w:rFonts w:ascii="Calibri" w:eastAsia="Calibri" w:hAnsi="Calibri" w:cs="Calibri"/>
          <w:b/>
          <w:bCs/>
          <w:u w:val="single"/>
          <w:lang w:val="fr-FR"/>
        </w:rPr>
      </w:pPr>
    </w:p>
    <w:p w14:paraId="4D2072E8" w14:textId="07061E78" w:rsidR="00F65AF1" w:rsidRDefault="00705212">
      <w:pPr>
        <w:pStyle w:val="Pardfaut"/>
        <w:spacing w:before="0" w:line="100" w:lineRule="atLeast"/>
        <w:rPr>
          <w:rStyle w:val="Aucun"/>
          <w:rFonts w:ascii="Calibri" w:hAnsi="Calibri"/>
          <w:b/>
          <w:bCs/>
          <w:lang w:val="fr-FR"/>
        </w:rPr>
      </w:pPr>
      <w:r w:rsidRPr="007B086D">
        <w:rPr>
          <w:rStyle w:val="Aucun"/>
          <w:rFonts w:ascii="Calibri" w:hAnsi="Calibri"/>
          <w:b/>
          <w:bCs/>
          <w:lang w:val="fr-FR"/>
        </w:rPr>
        <w:t> - Isolation des combles</w:t>
      </w:r>
      <w:r w:rsidR="007B086D">
        <w:rPr>
          <w:rStyle w:val="Aucun"/>
          <w:rFonts w:ascii="Calibri" w:hAnsi="Calibri"/>
          <w:b/>
          <w:bCs/>
          <w:lang w:val="fr-FR"/>
        </w:rPr>
        <w:t> ;</w:t>
      </w:r>
    </w:p>
    <w:p w14:paraId="10CBA21C" w14:textId="77777777" w:rsidR="007B086D" w:rsidRPr="007B086D" w:rsidRDefault="007B086D">
      <w:pPr>
        <w:pStyle w:val="Pardfaut"/>
        <w:spacing w:before="0" w:line="100" w:lineRule="atLeast"/>
        <w:rPr>
          <w:rStyle w:val="Aucun"/>
          <w:rFonts w:ascii="Calibri" w:eastAsia="Calibri" w:hAnsi="Calibri" w:cs="Calibri"/>
          <w:b/>
          <w:bCs/>
          <w:sz w:val="22"/>
          <w:szCs w:val="22"/>
          <w:lang w:val="fr-FR"/>
        </w:rPr>
      </w:pPr>
    </w:p>
    <w:p w14:paraId="70E51E99"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xml:space="preserve">Les quatre logements communaux situés Impasse des Rouges Gorges ont été construits en 1997. Des déperditions de chaleur ont été constatées </w:t>
      </w:r>
      <w:proofErr w:type="gramStart"/>
      <w:r w:rsidRPr="003E75ED">
        <w:rPr>
          <w:rStyle w:val="Aucun"/>
          <w:rFonts w:ascii="Calibri" w:hAnsi="Calibri"/>
          <w:lang w:val="fr-FR"/>
        </w:rPr>
        <w:t>suite au</w:t>
      </w:r>
      <w:proofErr w:type="gramEnd"/>
      <w:r w:rsidRPr="003E75ED">
        <w:rPr>
          <w:rStyle w:val="Aucun"/>
          <w:rFonts w:ascii="Calibri" w:hAnsi="Calibri"/>
          <w:lang w:val="fr-FR"/>
        </w:rPr>
        <w:t xml:space="preserve"> diagnostic de performance énergétique (DPE). L’isolation des combles permettrait d’améliorer la qualité énergétique.</w:t>
      </w:r>
    </w:p>
    <w:p w14:paraId="20D3B823"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Sans travaux, le classement DPE ne nous permettra plus de pouvoir louer ces logements à partir de 2026.</w:t>
      </w:r>
    </w:p>
    <w:p w14:paraId="754BE78F"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p>
    <w:p w14:paraId="7BFF58C6"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Sont présentés les devis des entreprises qui ont été consultées pour cette prestation :</w:t>
      </w:r>
    </w:p>
    <w:p w14:paraId="0DFD9FA4"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tbl>
      <w:tblPr>
        <w:tblStyle w:val="TableNormal"/>
        <w:tblW w:w="963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05"/>
        <w:gridCol w:w="1160"/>
        <w:gridCol w:w="1266"/>
        <w:gridCol w:w="1404"/>
        <w:gridCol w:w="1372"/>
        <w:gridCol w:w="1125"/>
        <w:gridCol w:w="1300"/>
      </w:tblGrid>
      <w:tr w:rsidR="00F65AF1" w:rsidRPr="003E75ED" w14:paraId="00277EF1" w14:textId="77777777">
        <w:trPr>
          <w:trHeight w:val="746"/>
        </w:trPr>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E205DB" w14:textId="77777777" w:rsidR="00F65AF1" w:rsidRPr="003E75ED" w:rsidRDefault="00705212">
            <w:pPr>
              <w:tabs>
                <w:tab w:val="left" w:pos="708"/>
                <w:tab w:val="left" w:pos="1416"/>
              </w:tabs>
              <w:jc w:val="center"/>
              <w:rPr>
                <w:lang w:val="fr-FR"/>
              </w:rPr>
            </w:pPr>
            <w:r w:rsidRPr="003E75ED">
              <w:rPr>
                <w:rStyle w:val="Aucun"/>
                <w:rFonts w:ascii="Calibri" w:hAnsi="Calibri"/>
                <w:sz w:val="20"/>
                <w:szCs w:val="20"/>
                <w:lang w:val="fr-FR"/>
              </w:rPr>
              <w:t>ENTREPRISES</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079400" w14:textId="77777777" w:rsidR="00F65AF1" w:rsidRPr="003E75ED" w:rsidRDefault="00705212">
            <w:pPr>
              <w:tabs>
                <w:tab w:val="left" w:pos="708"/>
              </w:tabs>
              <w:jc w:val="center"/>
              <w:rPr>
                <w:lang w:val="fr-FR"/>
              </w:rPr>
            </w:pPr>
            <w:r w:rsidRPr="003E75ED">
              <w:rPr>
                <w:rStyle w:val="Aucun"/>
                <w:rFonts w:ascii="Calibri" w:hAnsi="Calibri"/>
                <w:sz w:val="20"/>
                <w:szCs w:val="20"/>
                <w:lang w:val="fr-FR"/>
              </w:rPr>
              <w:t>COUT UNITAIRE</w:t>
            </w:r>
            <w:r w:rsidRPr="003E75ED">
              <w:rPr>
                <w:rStyle w:val="Aucun"/>
                <w:rFonts w:ascii="Calibri" w:eastAsia="Calibri" w:hAnsi="Calibri" w:cs="Calibri"/>
                <w:sz w:val="20"/>
                <w:szCs w:val="20"/>
                <w:lang w:val="fr-FR"/>
              </w:rPr>
              <w:br/>
              <w:t xml:space="preserve"> </w:t>
            </w:r>
            <w:r w:rsidRPr="003E75ED">
              <w:rPr>
                <w:rStyle w:val="Aucun"/>
                <w:rFonts w:ascii="Calibri" w:hAnsi="Calibri"/>
                <w:sz w:val="20"/>
                <w:szCs w:val="20"/>
                <w:lang w:val="fr-FR"/>
              </w:rPr>
              <w:t>HT</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C59DFD" w14:textId="77777777" w:rsidR="00F65AF1" w:rsidRPr="003E75ED" w:rsidRDefault="00705212">
            <w:pPr>
              <w:tabs>
                <w:tab w:val="left" w:pos="708"/>
              </w:tabs>
              <w:jc w:val="center"/>
              <w:rPr>
                <w:lang w:val="fr-FR"/>
              </w:rPr>
            </w:pPr>
            <w:r w:rsidRPr="003E75ED">
              <w:rPr>
                <w:rStyle w:val="Aucun"/>
                <w:rFonts w:ascii="Calibri" w:hAnsi="Calibri"/>
                <w:sz w:val="20"/>
                <w:szCs w:val="20"/>
                <w:lang w:val="fr-FR"/>
              </w:rPr>
              <w:t>COUT UNITAIRE</w:t>
            </w:r>
            <w:r w:rsidRPr="003E75ED">
              <w:rPr>
                <w:rStyle w:val="Aucun"/>
                <w:rFonts w:ascii="Calibri" w:eastAsia="Calibri" w:hAnsi="Calibri" w:cs="Calibri"/>
                <w:sz w:val="20"/>
                <w:szCs w:val="20"/>
                <w:lang w:val="fr-FR"/>
              </w:rPr>
              <w:br/>
            </w:r>
            <w:r w:rsidRPr="003E75ED">
              <w:rPr>
                <w:rStyle w:val="Aucun"/>
                <w:rFonts w:ascii="Calibri" w:hAnsi="Calibri"/>
                <w:sz w:val="20"/>
                <w:szCs w:val="20"/>
                <w:lang w:val="fr-FR"/>
              </w:rPr>
              <w:t>TTC</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4AD285" w14:textId="77777777" w:rsidR="00F65AF1" w:rsidRPr="003E75ED" w:rsidRDefault="00705212">
            <w:pPr>
              <w:tabs>
                <w:tab w:val="left" w:pos="708"/>
                <w:tab w:val="left" w:pos="1416"/>
              </w:tabs>
              <w:jc w:val="center"/>
              <w:rPr>
                <w:lang w:val="fr-FR"/>
              </w:rPr>
            </w:pPr>
            <w:r w:rsidRPr="003E75ED">
              <w:rPr>
                <w:rStyle w:val="Aucun"/>
                <w:rFonts w:ascii="Calibri" w:hAnsi="Calibri"/>
                <w:sz w:val="20"/>
                <w:szCs w:val="20"/>
                <w:lang w:val="fr-FR"/>
              </w:rPr>
              <w:t>COUT HT</w:t>
            </w:r>
            <w:r w:rsidRPr="003E75ED">
              <w:rPr>
                <w:rStyle w:val="Aucun"/>
                <w:rFonts w:ascii="Calibri" w:eastAsia="Calibri" w:hAnsi="Calibri" w:cs="Calibri"/>
                <w:sz w:val="20"/>
                <w:szCs w:val="20"/>
                <w:lang w:val="fr-FR"/>
              </w:rPr>
              <w:br/>
            </w:r>
            <w:r w:rsidRPr="003E75ED">
              <w:rPr>
                <w:rStyle w:val="Aucun"/>
                <w:rFonts w:ascii="Calibri" w:hAnsi="Calibri"/>
                <w:sz w:val="20"/>
                <w:szCs w:val="20"/>
                <w:lang w:val="fr-FR"/>
              </w:rPr>
              <w:t>POUR 4 PAVILLONS</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7B0976" w14:textId="77777777" w:rsidR="00F65AF1" w:rsidRPr="003E75ED" w:rsidRDefault="00705212">
            <w:pPr>
              <w:tabs>
                <w:tab w:val="left" w:pos="708"/>
                <w:tab w:val="left" w:pos="1416"/>
              </w:tabs>
              <w:jc w:val="center"/>
              <w:rPr>
                <w:lang w:val="fr-FR"/>
              </w:rPr>
            </w:pPr>
            <w:r w:rsidRPr="003E75ED">
              <w:rPr>
                <w:rStyle w:val="Aucun"/>
                <w:rFonts w:ascii="Calibri" w:hAnsi="Calibri"/>
                <w:sz w:val="20"/>
                <w:szCs w:val="20"/>
                <w:lang w:val="fr-FR"/>
              </w:rPr>
              <w:t>COUT TTC</w:t>
            </w:r>
            <w:r w:rsidRPr="003E75ED">
              <w:rPr>
                <w:rStyle w:val="Aucun"/>
                <w:rFonts w:ascii="Calibri" w:eastAsia="Calibri" w:hAnsi="Calibri" w:cs="Calibri"/>
                <w:sz w:val="20"/>
                <w:szCs w:val="20"/>
                <w:lang w:val="fr-FR"/>
              </w:rPr>
              <w:br/>
            </w:r>
            <w:r w:rsidRPr="003E75ED">
              <w:rPr>
                <w:rStyle w:val="Aucun"/>
                <w:rFonts w:ascii="Calibri" w:hAnsi="Calibri"/>
                <w:sz w:val="20"/>
                <w:szCs w:val="20"/>
                <w:lang w:val="fr-FR"/>
              </w:rPr>
              <w:t>POUR 4 PAVILLONS</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26E934" w14:textId="77777777" w:rsidR="00F65AF1" w:rsidRPr="003E75ED" w:rsidRDefault="00705212">
            <w:pPr>
              <w:tabs>
                <w:tab w:val="left" w:pos="708"/>
              </w:tabs>
              <w:jc w:val="center"/>
              <w:rPr>
                <w:lang w:val="fr-FR"/>
              </w:rPr>
            </w:pPr>
            <w:r w:rsidRPr="003E75ED">
              <w:rPr>
                <w:rStyle w:val="Aucun"/>
                <w:rFonts w:ascii="Calibri" w:hAnsi="Calibri"/>
                <w:sz w:val="20"/>
                <w:szCs w:val="20"/>
                <w:lang w:val="fr-FR"/>
              </w:rPr>
              <w:t>PRIME CEE</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CD5AF7" w14:textId="77777777" w:rsidR="00F65AF1" w:rsidRPr="003E75ED" w:rsidRDefault="00705212">
            <w:pPr>
              <w:tabs>
                <w:tab w:val="left" w:pos="708"/>
              </w:tabs>
              <w:jc w:val="center"/>
              <w:rPr>
                <w:lang w:val="fr-FR"/>
              </w:rPr>
            </w:pPr>
            <w:r w:rsidRPr="003E75ED">
              <w:rPr>
                <w:rStyle w:val="Aucun"/>
                <w:rFonts w:ascii="Calibri" w:hAnsi="Calibri"/>
                <w:sz w:val="20"/>
                <w:szCs w:val="20"/>
                <w:lang w:val="fr-FR"/>
              </w:rPr>
              <w:t>COUT REEL</w:t>
            </w:r>
          </w:p>
        </w:tc>
      </w:tr>
      <w:tr w:rsidR="00F65AF1" w:rsidRPr="003E75ED" w14:paraId="1BFFE635" w14:textId="77777777">
        <w:trPr>
          <w:trHeight w:val="486"/>
        </w:trPr>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3D826D" w14:textId="77777777" w:rsidR="00F65AF1" w:rsidRPr="003E75ED" w:rsidRDefault="00705212">
            <w:pPr>
              <w:tabs>
                <w:tab w:val="left" w:pos="708"/>
                <w:tab w:val="left" w:pos="1815"/>
              </w:tabs>
              <w:rPr>
                <w:lang w:val="fr-FR"/>
              </w:rPr>
            </w:pPr>
            <w:r w:rsidRPr="003E75ED">
              <w:rPr>
                <w:rStyle w:val="Aucun"/>
                <w:rFonts w:ascii="Calibri" w:hAnsi="Calibri"/>
                <w:sz w:val="20"/>
                <w:szCs w:val="20"/>
                <w:lang w:val="fr-FR"/>
              </w:rPr>
              <w:t>VARIN (laine de roche)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C13CC9"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3 072,71 €</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459AD0"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3 241,71 €</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50DC2B"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12 290,84 €</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1B5498"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12 966,84 €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88F148"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2 278,00 €</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9D3B7D" w14:textId="77777777" w:rsidR="00F65AF1" w:rsidRPr="003E75ED" w:rsidRDefault="00705212">
            <w:pPr>
              <w:tabs>
                <w:tab w:val="left" w:pos="708"/>
              </w:tabs>
              <w:rPr>
                <w:lang w:val="fr-FR"/>
              </w:rPr>
            </w:pPr>
            <w:r w:rsidRPr="003E75ED">
              <w:rPr>
                <w:rStyle w:val="Aucun"/>
                <w:rFonts w:ascii="Calibri" w:hAnsi="Calibri"/>
                <w:sz w:val="20"/>
                <w:szCs w:val="20"/>
                <w:lang w:val="fr-FR"/>
              </w:rPr>
              <w:t>10 688,84€</w:t>
            </w:r>
          </w:p>
        </w:tc>
      </w:tr>
      <w:tr w:rsidR="00F65AF1" w:rsidRPr="003E75ED" w14:paraId="1E5F7BBF" w14:textId="77777777">
        <w:trPr>
          <w:trHeight w:val="486"/>
        </w:trPr>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2F30C8" w14:textId="77777777" w:rsidR="00F65AF1" w:rsidRPr="003E75ED" w:rsidRDefault="00705212">
            <w:pPr>
              <w:tabs>
                <w:tab w:val="left" w:pos="708"/>
                <w:tab w:val="left" w:pos="1416"/>
              </w:tabs>
              <w:rPr>
                <w:lang w:val="fr-FR"/>
              </w:rPr>
            </w:pPr>
            <w:r w:rsidRPr="003E75ED">
              <w:rPr>
                <w:rStyle w:val="Aucun"/>
                <w:rFonts w:ascii="Calibri" w:hAnsi="Calibri"/>
                <w:sz w:val="20"/>
                <w:szCs w:val="20"/>
                <w:lang w:val="fr-FR"/>
              </w:rPr>
              <w:t>THEO RENOV - DEVIS 1 (ouate de cellulose)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6F44F9"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1 630,00 €</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B5AF8B"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1 733,15 €</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1C2BFB"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6 520,00 €</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D016C7"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6 932,60 €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06748F" w14:textId="77777777" w:rsidR="00F65AF1" w:rsidRPr="003E75ED" w:rsidRDefault="00705212">
            <w:pPr>
              <w:tabs>
                <w:tab w:val="left" w:pos="708"/>
              </w:tabs>
              <w:rPr>
                <w:lang w:val="fr-FR"/>
              </w:rPr>
            </w:pPr>
            <w:proofErr w:type="gramStart"/>
            <w:r w:rsidRPr="003E75ED">
              <w:rPr>
                <w:rStyle w:val="Aucun"/>
                <w:rFonts w:ascii="Calibri" w:hAnsi="Calibri"/>
                <w:sz w:val="20"/>
                <w:szCs w:val="20"/>
                <w:lang w:val="fr-FR"/>
              </w:rPr>
              <w:t>néant</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B2687D"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6 932,60 €</w:t>
            </w:r>
          </w:p>
        </w:tc>
      </w:tr>
      <w:tr w:rsidR="00F65AF1" w:rsidRPr="003E75ED" w14:paraId="7BC31B3C" w14:textId="77777777">
        <w:trPr>
          <w:trHeight w:val="486"/>
        </w:trPr>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1B1D6F" w14:textId="77777777" w:rsidR="00F65AF1" w:rsidRPr="003E75ED" w:rsidRDefault="00705212">
            <w:pPr>
              <w:tabs>
                <w:tab w:val="left" w:pos="708"/>
                <w:tab w:val="left" w:pos="1416"/>
              </w:tabs>
              <w:rPr>
                <w:lang w:val="fr-FR"/>
              </w:rPr>
            </w:pPr>
            <w:r w:rsidRPr="003E75ED">
              <w:rPr>
                <w:rStyle w:val="Aucun"/>
                <w:rFonts w:ascii="Calibri" w:hAnsi="Calibri"/>
                <w:sz w:val="20"/>
                <w:szCs w:val="20"/>
                <w:lang w:val="fr-FR"/>
              </w:rPr>
              <w:t>THEO RENOV - DEVIS 2 (laine de verre)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451D5E"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1 371,00 €</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846428"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1 459,91 €</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033789"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5 484,00 €</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7656EA"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5 839,62 €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F1282C" w14:textId="77777777" w:rsidR="00F65AF1" w:rsidRPr="003E75ED" w:rsidRDefault="00705212">
            <w:pPr>
              <w:tabs>
                <w:tab w:val="left" w:pos="708"/>
              </w:tabs>
              <w:rPr>
                <w:lang w:val="fr-FR"/>
              </w:rPr>
            </w:pPr>
            <w:proofErr w:type="gramStart"/>
            <w:r w:rsidRPr="003E75ED">
              <w:rPr>
                <w:rStyle w:val="Aucun"/>
                <w:rFonts w:ascii="Calibri" w:hAnsi="Calibri"/>
                <w:sz w:val="20"/>
                <w:szCs w:val="20"/>
                <w:lang w:val="fr-FR"/>
              </w:rPr>
              <w:t>néant</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9EFFAA"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5 839,62 €</w:t>
            </w:r>
          </w:p>
        </w:tc>
      </w:tr>
      <w:tr w:rsidR="00F65AF1" w:rsidRPr="003E75ED" w14:paraId="0A71A5F1" w14:textId="77777777">
        <w:trPr>
          <w:trHeight w:val="746"/>
        </w:trPr>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F8BE04" w14:textId="77777777" w:rsidR="00F65AF1" w:rsidRPr="003E75ED" w:rsidRDefault="00705212">
            <w:pPr>
              <w:tabs>
                <w:tab w:val="left" w:pos="708"/>
                <w:tab w:val="left" w:pos="1416"/>
              </w:tabs>
              <w:rPr>
                <w:lang w:val="fr-FR"/>
              </w:rPr>
            </w:pPr>
            <w:r w:rsidRPr="003E75ED">
              <w:rPr>
                <w:rStyle w:val="Aucun"/>
                <w:rFonts w:ascii="Calibri" w:hAnsi="Calibri"/>
                <w:sz w:val="20"/>
                <w:szCs w:val="20"/>
                <w:lang w:val="fr-FR"/>
              </w:rPr>
              <w:t>MCM Menuiserie Charpente Marie (laine de roche)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9E649D"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2 241,55 €</w:t>
            </w:r>
          </w:p>
        </w:tc>
        <w:tc>
          <w:tcPr>
            <w:tcW w:w="12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86A79D"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2 465,71 €</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D8FDF0"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8 966,20 €</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92BA1A"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9 862,82 €</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FA5016" w14:textId="77777777" w:rsidR="00F65AF1" w:rsidRPr="003E75ED" w:rsidRDefault="00705212">
            <w:pPr>
              <w:tabs>
                <w:tab w:val="left" w:pos="708"/>
              </w:tabs>
              <w:rPr>
                <w:lang w:val="fr-FR"/>
              </w:rPr>
            </w:pPr>
            <w:proofErr w:type="gramStart"/>
            <w:r w:rsidRPr="003E75ED">
              <w:rPr>
                <w:rStyle w:val="Aucun"/>
                <w:rFonts w:ascii="Calibri" w:hAnsi="Calibri"/>
                <w:sz w:val="20"/>
                <w:szCs w:val="20"/>
                <w:lang w:val="fr-FR"/>
              </w:rPr>
              <w:t>néant</w:t>
            </w:r>
            <w:proofErr w:type="gramEnd"/>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DF3143" w14:textId="77777777" w:rsidR="00F65AF1" w:rsidRPr="003E75ED" w:rsidRDefault="00705212">
            <w:pPr>
              <w:tabs>
                <w:tab w:val="left" w:pos="708"/>
              </w:tabs>
              <w:jc w:val="right"/>
              <w:rPr>
                <w:lang w:val="fr-FR"/>
              </w:rPr>
            </w:pPr>
            <w:r w:rsidRPr="003E75ED">
              <w:rPr>
                <w:rStyle w:val="Aucun"/>
                <w:rFonts w:ascii="Calibri" w:hAnsi="Calibri"/>
                <w:sz w:val="20"/>
                <w:szCs w:val="20"/>
                <w:lang w:val="fr-FR"/>
              </w:rPr>
              <w:t>9 862,82 €</w:t>
            </w:r>
          </w:p>
        </w:tc>
      </w:tr>
    </w:tbl>
    <w:p w14:paraId="44F7D6C8" w14:textId="77777777" w:rsidR="00F65AF1" w:rsidRPr="003E75ED" w:rsidRDefault="00F65A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216" w:hanging="216"/>
        <w:jc w:val="both"/>
        <w:rPr>
          <w:lang w:val="fr-FR"/>
        </w:rPr>
      </w:pPr>
    </w:p>
    <w:p w14:paraId="72F79464" w14:textId="77777777" w:rsidR="00F65AF1" w:rsidRPr="003E75ED" w:rsidRDefault="00F65A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rPr>
          <w:lang w:val="fr-FR"/>
        </w:rPr>
      </w:pPr>
    </w:p>
    <w:p w14:paraId="1F04A316" w14:textId="1CA7287A"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xml:space="preserve">Cette décision est différée en attendant l’avis d’un spécialiste </w:t>
      </w:r>
      <w:r w:rsidR="00783256" w:rsidRPr="003E75ED">
        <w:rPr>
          <w:rStyle w:val="Aucun"/>
          <w:rFonts w:ascii="Calibri" w:hAnsi="Calibri"/>
          <w:lang w:val="fr-FR"/>
        </w:rPr>
        <w:t>(M</w:t>
      </w:r>
      <w:r w:rsidR="007B086D">
        <w:rPr>
          <w:rStyle w:val="Aucun"/>
          <w:rFonts w:ascii="Calibri" w:hAnsi="Calibri"/>
          <w:lang w:val="fr-FR"/>
        </w:rPr>
        <w:t>onsieur</w:t>
      </w:r>
      <w:r w:rsidR="00783256" w:rsidRPr="003E75ED">
        <w:rPr>
          <w:rStyle w:val="Aucun"/>
          <w:rFonts w:ascii="Calibri" w:hAnsi="Calibri"/>
          <w:lang w:val="fr-FR"/>
        </w:rPr>
        <w:t xml:space="preserve"> Christophe BEIGNON) </w:t>
      </w:r>
      <w:r w:rsidRPr="003E75ED">
        <w:rPr>
          <w:rStyle w:val="Aucun"/>
          <w:rFonts w:ascii="Calibri" w:hAnsi="Calibri"/>
          <w:lang w:val="fr-FR"/>
        </w:rPr>
        <w:t>qui doit arriver plus tard dans la soirée.</w:t>
      </w:r>
    </w:p>
    <w:p w14:paraId="0FF1460E"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3619505E" w14:textId="37E194B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Pour chaque entreprise, l’intervention se ferait par l’extérieur</w:t>
      </w:r>
      <w:r w:rsidR="00783256" w:rsidRPr="003E75ED">
        <w:rPr>
          <w:rStyle w:val="Aucun"/>
          <w:rFonts w:ascii="Calibri" w:hAnsi="Calibri"/>
          <w:lang w:val="fr-FR"/>
        </w:rPr>
        <w:t xml:space="preserve"> </w:t>
      </w:r>
      <w:r w:rsidRPr="003E75ED">
        <w:rPr>
          <w:rStyle w:val="Aucun"/>
          <w:rFonts w:ascii="Calibri" w:hAnsi="Calibri"/>
          <w:lang w:val="fr-FR"/>
        </w:rPr>
        <w:t>: évacuation de l’ancienne laine de verre et soufflage de l’isolant.</w:t>
      </w:r>
    </w:p>
    <w:p w14:paraId="042CF25B"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4B5A361E" w14:textId="62793298"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i/>
          <w:iCs/>
          <w:lang w:val="fr-FR"/>
        </w:rPr>
      </w:pPr>
      <w:r w:rsidRPr="003E75ED">
        <w:rPr>
          <w:rStyle w:val="Aucun"/>
          <w:rFonts w:ascii="Calibri" w:hAnsi="Calibri"/>
          <w:i/>
          <w:iCs/>
          <w:lang w:val="fr-FR"/>
        </w:rPr>
        <w:t>Arrivée de</w:t>
      </w:r>
      <w:r w:rsidR="007B086D">
        <w:rPr>
          <w:rStyle w:val="Aucun"/>
          <w:rFonts w:ascii="Calibri" w:hAnsi="Calibri"/>
          <w:i/>
          <w:iCs/>
          <w:lang w:val="fr-FR"/>
        </w:rPr>
        <w:t xml:space="preserve"> Madame</w:t>
      </w:r>
      <w:r w:rsidRPr="003E75ED">
        <w:rPr>
          <w:rStyle w:val="Aucun"/>
          <w:rFonts w:ascii="Calibri" w:hAnsi="Calibri"/>
          <w:i/>
          <w:iCs/>
          <w:lang w:val="fr-FR"/>
        </w:rPr>
        <w:t xml:space="preserve"> Céline MATHELIER à 21h08.</w:t>
      </w:r>
    </w:p>
    <w:p w14:paraId="5EDB0B6B"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p>
    <w:p w14:paraId="1451DEA4" w14:textId="09A033A3"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Arrivée de M</w:t>
      </w:r>
      <w:r w:rsidR="007B086D">
        <w:rPr>
          <w:rStyle w:val="Aucun"/>
          <w:rFonts w:ascii="Calibri" w:hAnsi="Calibri"/>
          <w:lang w:val="fr-FR"/>
        </w:rPr>
        <w:t>onsieur</w:t>
      </w:r>
      <w:r w:rsidRPr="003E75ED">
        <w:rPr>
          <w:rStyle w:val="Aucun"/>
          <w:rFonts w:ascii="Calibri" w:hAnsi="Calibri"/>
          <w:lang w:val="fr-FR"/>
        </w:rPr>
        <w:t xml:space="preserve"> Christophe BEIGNON à 21h20 qui nous apporte son avis technique et nous explique les différences entre les différents matériaux proposés. Le devis présentant la plus grande résistance thermique est celui de l’entreprise Varin (couche plus épaisse).</w:t>
      </w:r>
    </w:p>
    <w:p w14:paraId="23D6FA18"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09452D42"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 xml:space="preserve">Après analyse des différents devis et des pouvoirs isolants des matériaux, le devis de l’entreprise de Varin d’un montant de </w:t>
      </w:r>
      <w:r w:rsidRPr="003E75ED">
        <w:rPr>
          <w:rStyle w:val="Aucun"/>
          <w:rFonts w:ascii="Calibri" w:hAnsi="Calibri"/>
          <w:b/>
          <w:bCs/>
          <w:lang w:val="fr-FR"/>
        </w:rPr>
        <w:t>10 688,84 €</w:t>
      </w:r>
      <w:r w:rsidRPr="003E75ED">
        <w:rPr>
          <w:rStyle w:val="Aucun"/>
          <w:rFonts w:ascii="Calibri" w:hAnsi="Calibri"/>
          <w:lang w:val="fr-FR"/>
        </w:rPr>
        <w:t xml:space="preserve"> TTC est accepté.</w:t>
      </w:r>
    </w:p>
    <w:p w14:paraId="3DE5FBD8"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3AFB5028" w14:textId="77777777" w:rsidR="00F65AF1" w:rsidRPr="003E75ED" w:rsidRDefault="00705212">
      <w:pPr>
        <w:pStyle w:val="PardfautB"/>
        <w:spacing w:before="0"/>
        <w:jc w:val="both"/>
      </w:pPr>
      <w:r w:rsidRPr="003E75ED">
        <w:rPr>
          <w:rStyle w:val="Aucun"/>
          <w:rFonts w:ascii="Arial Unicode MS" w:hAnsi="Arial Unicode MS"/>
        </w:rPr>
        <w:t>➢</w:t>
      </w:r>
      <w:r w:rsidRPr="003E75ED">
        <w:rPr>
          <w:rStyle w:val="Aucun"/>
          <w:rFonts w:ascii="Calibri" w:hAnsi="Calibri"/>
        </w:rPr>
        <w:t xml:space="preserve"> Vote : 0 opposition, 0 abstention, adopté par 14 voix « pour ».</w:t>
      </w:r>
    </w:p>
    <w:p w14:paraId="563EDB55" w14:textId="77777777" w:rsidR="00F65AF1" w:rsidRPr="003E75ED" w:rsidRDefault="00F65AF1">
      <w:pPr>
        <w:pStyle w:val="Pardfaut"/>
        <w:spacing w:before="0" w:line="100" w:lineRule="atLeast"/>
        <w:rPr>
          <w:lang w:val="fr-FR"/>
        </w:rPr>
      </w:pPr>
    </w:p>
    <w:p w14:paraId="44712CB0" w14:textId="77777777" w:rsidR="00F65AF1" w:rsidRPr="003E75ED" w:rsidRDefault="00F65AF1">
      <w:pPr>
        <w:pStyle w:val="Pardfaut"/>
        <w:spacing w:before="0" w:line="100" w:lineRule="atLeast"/>
        <w:rPr>
          <w:lang w:val="fr-FR"/>
        </w:rPr>
      </w:pPr>
    </w:p>
    <w:p w14:paraId="44CC297D" w14:textId="6412FC28" w:rsidR="00F65AF1" w:rsidRPr="007B086D" w:rsidRDefault="00705212">
      <w:pPr>
        <w:pStyle w:val="Pardfaut"/>
        <w:spacing w:before="0" w:line="100" w:lineRule="atLeast"/>
        <w:rPr>
          <w:rStyle w:val="Aucun"/>
          <w:b/>
          <w:bCs/>
          <w:sz w:val="22"/>
          <w:szCs w:val="22"/>
          <w:lang w:val="fr-FR"/>
        </w:rPr>
      </w:pPr>
      <w:r w:rsidRPr="007B086D">
        <w:rPr>
          <w:rStyle w:val="Aucun"/>
          <w:rFonts w:ascii="Calibri" w:hAnsi="Calibri"/>
          <w:b/>
          <w:bCs/>
          <w:lang w:val="fr-FR"/>
        </w:rPr>
        <w:t>- Changement des radiateurs</w:t>
      </w:r>
      <w:r w:rsidR="00783256" w:rsidRPr="007B086D">
        <w:rPr>
          <w:rStyle w:val="Aucun"/>
          <w:rFonts w:ascii="Calibri" w:hAnsi="Calibri"/>
          <w:b/>
          <w:bCs/>
          <w:lang w:val="fr-FR"/>
        </w:rPr>
        <w:t xml:space="preserve"> </w:t>
      </w:r>
      <w:r w:rsidRPr="007B086D">
        <w:rPr>
          <w:rStyle w:val="Aucun"/>
          <w:rFonts w:ascii="Calibri" w:hAnsi="Calibri"/>
          <w:b/>
          <w:bCs/>
          <w:lang w:val="fr-FR"/>
        </w:rPr>
        <w:t>;</w:t>
      </w:r>
    </w:p>
    <w:p w14:paraId="67607A2C" w14:textId="77777777" w:rsidR="00F65AF1" w:rsidRPr="003E75ED" w:rsidRDefault="00F65AF1">
      <w:pPr>
        <w:pStyle w:val="Pardfaut"/>
        <w:spacing w:before="0" w:line="100" w:lineRule="atLeast"/>
        <w:rPr>
          <w:lang w:val="fr-FR"/>
        </w:rPr>
      </w:pPr>
    </w:p>
    <w:p w14:paraId="7B3BDB0C"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xml:space="preserve">Les radiateurs électriques soufflants des quatre logements communaux situés Impasse des Rouges Gorges datent de 1998 et sont énergivores. Dans la continuité de l’isolation des combles, leur </w:t>
      </w:r>
      <w:r w:rsidRPr="003E75ED">
        <w:rPr>
          <w:rStyle w:val="Aucun"/>
          <w:rFonts w:ascii="Calibri" w:hAnsi="Calibri"/>
          <w:lang w:val="fr-FR"/>
        </w:rPr>
        <w:lastRenderedPageBreak/>
        <w:t>changement permettrait aux locataires d’atteindre un confort thermique optimal et de faire des économies d'énergie.</w:t>
      </w:r>
    </w:p>
    <w:p w14:paraId="424F5F3C"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p>
    <w:p w14:paraId="7A054EA5"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Sont présentés les devis des entreprises qui ont été consultées pour cette prestation :</w:t>
      </w:r>
    </w:p>
    <w:p w14:paraId="38A70594"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tbl>
      <w:tblPr>
        <w:tblStyle w:val="TableNormal"/>
        <w:tblW w:w="9209" w:type="dxa"/>
        <w:tblInd w:w="3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79"/>
        <w:gridCol w:w="1483"/>
        <w:gridCol w:w="1560"/>
        <w:gridCol w:w="1842"/>
        <w:gridCol w:w="1845"/>
      </w:tblGrid>
      <w:tr w:rsidR="00F65AF1" w:rsidRPr="003E75ED" w14:paraId="1D71FC4D" w14:textId="77777777">
        <w:trPr>
          <w:trHeight w:val="486"/>
        </w:trPr>
        <w:tc>
          <w:tcPr>
            <w:tcW w:w="2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8DDF7F" w14:textId="77777777" w:rsidR="00F65AF1" w:rsidRPr="003E75ED" w:rsidRDefault="00705212">
            <w:pPr>
              <w:tabs>
                <w:tab w:val="left" w:pos="708"/>
                <w:tab w:val="left" w:pos="1416"/>
                <w:tab w:val="left" w:pos="2124"/>
              </w:tabs>
              <w:jc w:val="center"/>
              <w:rPr>
                <w:lang w:val="fr-FR"/>
              </w:rPr>
            </w:pPr>
            <w:r w:rsidRPr="003E75ED">
              <w:rPr>
                <w:rStyle w:val="Aucun"/>
                <w:rFonts w:ascii="Calibri" w:hAnsi="Calibri"/>
                <w:sz w:val="20"/>
                <w:szCs w:val="20"/>
                <w:lang w:val="fr-FR"/>
              </w:rPr>
              <w:t>ENTREPRISES</w:t>
            </w:r>
          </w:p>
        </w:tc>
        <w:tc>
          <w:tcPr>
            <w:tcW w:w="14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C3F815" w14:textId="77777777" w:rsidR="00F65AF1" w:rsidRPr="003E75ED" w:rsidRDefault="00705212">
            <w:pPr>
              <w:tabs>
                <w:tab w:val="left" w:pos="708"/>
                <w:tab w:val="left" w:pos="1416"/>
              </w:tabs>
              <w:jc w:val="center"/>
              <w:rPr>
                <w:lang w:val="fr-FR"/>
              </w:rPr>
            </w:pPr>
            <w:r w:rsidRPr="003E75ED">
              <w:rPr>
                <w:rStyle w:val="Aucun"/>
                <w:rFonts w:ascii="Calibri" w:hAnsi="Calibri"/>
                <w:sz w:val="20"/>
                <w:szCs w:val="20"/>
                <w:lang w:val="fr-FR"/>
              </w:rPr>
              <w:t>COUT UNITAIRE</w:t>
            </w:r>
            <w:r w:rsidRPr="003E75ED">
              <w:rPr>
                <w:rStyle w:val="Aucun"/>
                <w:rFonts w:ascii="Calibri" w:eastAsia="Calibri" w:hAnsi="Calibri" w:cs="Calibri"/>
                <w:sz w:val="20"/>
                <w:szCs w:val="20"/>
                <w:lang w:val="fr-FR"/>
              </w:rPr>
              <w:br/>
              <w:t xml:space="preserve"> </w:t>
            </w:r>
            <w:r w:rsidRPr="003E75ED">
              <w:rPr>
                <w:rStyle w:val="Aucun"/>
                <w:rFonts w:ascii="Calibri" w:hAnsi="Calibri"/>
                <w:sz w:val="20"/>
                <w:szCs w:val="20"/>
                <w:lang w:val="fr-FR"/>
              </w:rPr>
              <w:t>HT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111BAB" w14:textId="77777777" w:rsidR="00F65AF1" w:rsidRPr="003E75ED" w:rsidRDefault="00705212">
            <w:pPr>
              <w:tabs>
                <w:tab w:val="left" w:pos="708"/>
                <w:tab w:val="left" w:pos="1416"/>
              </w:tabs>
              <w:jc w:val="center"/>
              <w:rPr>
                <w:lang w:val="fr-FR"/>
              </w:rPr>
            </w:pPr>
            <w:r w:rsidRPr="003E75ED">
              <w:rPr>
                <w:rStyle w:val="Aucun"/>
                <w:rFonts w:ascii="Calibri" w:hAnsi="Calibri"/>
                <w:sz w:val="20"/>
                <w:szCs w:val="20"/>
                <w:lang w:val="fr-FR"/>
              </w:rPr>
              <w:t>COUT UNITAIRE</w:t>
            </w:r>
            <w:r w:rsidRPr="003E75ED">
              <w:rPr>
                <w:rStyle w:val="Aucun"/>
                <w:rFonts w:ascii="Calibri" w:eastAsia="Calibri" w:hAnsi="Calibri" w:cs="Calibri"/>
                <w:sz w:val="20"/>
                <w:szCs w:val="20"/>
                <w:lang w:val="fr-FR"/>
              </w:rPr>
              <w:br/>
            </w:r>
            <w:r w:rsidRPr="003E75ED">
              <w:rPr>
                <w:rStyle w:val="Aucun"/>
                <w:rFonts w:ascii="Calibri" w:hAnsi="Calibri"/>
                <w:sz w:val="20"/>
                <w:szCs w:val="20"/>
                <w:lang w:val="fr-FR"/>
              </w:rPr>
              <w:t>TTC</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5F2107" w14:textId="77777777" w:rsidR="00F65AF1" w:rsidRPr="003E75ED" w:rsidRDefault="00705212">
            <w:pPr>
              <w:tabs>
                <w:tab w:val="left" w:pos="708"/>
                <w:tab w:val="left" w:pos="1416"/>
              </w:tabs>
              <w:jc w:val="center"/>
              <w:rPr>
                <w:lang w:val="fr-FR"/>
              </w:rPr>
            </w:pPr>
            <w:r w:rsidRPr="003E75ED">
              <w:rPr>
                <w:rStyle w:val="Aucun"/>
                <w:rFonts w:ascii="Calibri" w:hAnsi="Calibri"/>
                <w:sz w:val="20"/>
                <w:szCs w:val="20"/>
                <w:lang w:val="fr-FR"/>
              </w:rPr>
              <w:t>COUT HT</w:t>
            </w:r>
            <w:r w:rsidRPr="003E75ED">
              <w:rPr>
                <w:rStyle w:val="Aucun"/>
                <w:rFonts w:ascii="Calibri" w:eastAsia="Calibri" w:hAnsi="Calibri" w:cs="Calibri"/>
                <w:sz w:val="20"/>
                <w:szCs w:val="20"/>
                <w:lang w:val="fr-FR"/>
              </w:rPr>
              <w:br/>
            </w:r>
            <w:r w:rsidRPr="003E75ED">
              <w:rPr>
                <w:rStyle w:val="Aucun"/>
                <w:rFonts w:ascii="Calibri" w:hAnsi="Calibri"/>
                <w:sz w:val="20"/>
                <w:szCs w:val="20"/>
                <w:lang w:val="fr-FR"/>
              </w:rPr>
              <w:t>POUR 4 PAVILLONS</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82BBF8" w14:textId="77777777" w:rsidR="00F65AF1" w:rsidRPr="003E75ED" w:rsidRDefault="00705212">
            <w:pPr>
              <w:tabs>
                <w:tab w:val="left" w:pos="708"/>
                <w:tab w:val="left" w:pos="1416"/>
              </w:tabs>
              <w:jc w:val="center"/>
              <w:rPr>
                <w:lang w:val="fr-FR"/>
              </w:rPr>
            </w:pPr>
            <w:r w:rsidRPr="003E75ED">
              <w:rPr>
                <w:rStyle w:val="Aucun"/>
                <w:rFonts w:ascii="Calibri" w:hAnsi="Calibri"/>
                <w:sz w:val="20"/>
                <w:szCs w:val="20"/>
                <w:lang w:val="fr-FR"/>
              </w:rPr>
              <w:t>COUT TTC</w:t>
            </w:r>
            <w:r w:rsidRPr="003E75ED">
              <w:rPr>
                <w:rStyle w:val="Aucun"/>
                <w:rFonts w:ascii="Calibri" w:eastAsia="Calibri" w:hAnsi="Calibri" w:cs="Calibri"/>
                <w:sz w:val="20"/>
                <w:szCs w:val="20"/>
                <w:lang w:val="fr-FR"/>
              </w:rPr>
              <w:br/>
            </w:r>
            <w:r w:rsidRPr="003E75ED">
              <w:rPr>
                <w:rStyle w:val="Aucun"/>
                <w:rFonts w:ascii="Calibri" w:hAnsi="Calibri"/>
                <w:sz w:val="20"/>
                <w:szCs w:val="20"/>
                <w:lang w:val="fr-FR"/>
              </w:rPr>
              <w:t>POUR 4 PAVILLONS</w:t>
            </w:r>
          </w:p>
        </w:tc>
      </w:tr>
      <w:tr w:rsidR="00F65AF1" w:rsidRPr="003E75ED" w14:paraId="64A2C4F7" w14:textId="77777777">
        <w:trPr>
          <w:trHeight w:val="486"/>
        </w:trPr>
        <w:tc>
          <w:tcPr>
            <w:tcW w:w="2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8E8DC55" w14:textId="77777777" w:rsidR="00F65AF1" w:rsidRPr="003E75ED" w:rsidRDefault="00705212">
            <w:pPr>
              <w:tabs>
                <w:tab w:val="left" w:pos="708"/>
                <w:tab w:val="left" w:pos="1416"/>
                <w:tab w:val="left" w:pos="2124"/>
              </w:tabs>
              <w:rPr>
                <w:lang w:val="fr-FR"/>
              </w:rPr>
            </w:pPr>
            <w:r w:rsidRPr="003E75ED">
              <w:rPr>
                <w:rStyle w:val="Aucun"/>
                <w:rFonts w:ascii="Calibri" w:hAnsi="Calibri"/>
                <w:sz w:val="20"/>
                <w:szCs w:val="20"/>
                <w:lang w:val="fr-FR"/>
              </w:rPr>
              <w:t xml:space="preserve">LEPLATOIS ELEC - radiateurs </w:t>
            </w:r>
            <w:proofErr w:type="spellStart"/>
            <w:r w:rsidRPr="003E75ED">
              <w:rPr>
                <w:rStyle w:val="Aucun"/>
                <w:rFonts w:ascii="Calibri" w:hAnsi="Calibri"/>
                <w:sz w:val="20"/>
                <w:szCs w:val="20"/>
                <w:lang w:val="fr-FR"/>
              </w:rPr>
              <w:t>applimo</w:t>
            </w:r>
            <w:proofErr w:type="spellEnd"/>
            <w:r w:rsidRPr="003E75ED">
              <w:rPr>
                <w:rStyle w:val="Aucun"/>
                <w:rFonts w:ascii="Calibri" w:hAnsi="Calibri"/>
                <w:sz w:val="20"/>
                <w:szCs w:val="20"/>
                <w:lang w:val="fr-FR"/>
              </w:rPr>
              <w:t xml:space="preserve"> chaleur sèche</w:t>
            </w:r>
          </w:p>
        </w:tc>
        <w:tc>
          <w:tcPr>
            <w:tcW w:w="14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85971DC"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2 855,00 €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71DB9C"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3 140,50 €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02F5F1"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11 420,00 €</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A20B92"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12 562,00 €</w:t>
            </w:r>
          </w:p>
        </w:tc>
      </w:tr>
      <w:tr w:rsidR="00F65AF1" w:rsidRPr="003E75ED" w14:paraId="050858FD" w14:textId="77777777">
        <w:trPr>
          <w:trHeight w:val="486"/>
        </w:trPr>
        <w:tc>
          <w:tcPr>
            <w:tcW w:w="2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6B2B58" w14:textId="77777777" w:rsidR="00F65AF1" w:rsidRPr="003E75ED" w:rsidRDefault="00705212">
            <w:pPr>
              <w:tabs>
                <w:tab w:val="left" w:pos="708"/>
                <w:tab w:val="left" w:pos="1416"/>
                <w:tab w:val="left" w:pos="2124"/>
              </w:tabs>
              <w:rPr>
                <w:lang w:val="fr-FR"/>
              </w:rPr>
            </w:pPr>
            <w:r w:rsidRPr="003E75ED">
              <w:rPr>
                <w:rStyle w:val="Aucun"/>
                <w:rFonts w:ascii="Calibri" w:hAnsi="Calibri"/>
                <w:sz w:val="20"/>
                <w:szCs w:val="20"/>
                <w:lang w:val="fr-FR"/>
              </w:rPr>
              <w:t>LEPLATOIS ELEC -</w:t>
            </w:r>
            <w:r w:rsidRPr="003E75ED">
              <w:rPr>
                <w:rStyle w:val="Aucun"/>
                <w:rFonts w:ascii="Calibri" w:hAnsi="Calibri"/>
                <w:b/>
                <w:bCs/>
                <w:sz w:val="20"/>
                <w:szCs w:val="20"/>
                <w:lang w:val="fr-FR"/>
              </w:rPr>
              <w:t xml:space="preserve"> avec option pompe à chaleur</w:t>
            </w:r>
          </w:p>
        </w:tc>
        <w:tc>
          <w:tcPr>
            <w:tcW w:w="14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6AB339"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5 190,00 €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6A6CE6"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5 709,00 €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E06934"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20 760,00 €</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30CBD3"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22 836,00 €</w:t>
            </w:r>
          </w:p>
        </w:tc>
      </w:tr>
      <w:tr w:rsidR="00F65AF1" w:rsidRPr="003E75ED" w14:paraId="7C685897" w14:textId="77777777">
        <w:trPr>
          <w:trHeight w:val="486"/>
        </w:trPr>
        <w:tc>
          <w:tcPr>
            <w:tcW w:w="2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4A94A3" w14:textId="77777777" w:rsidR="00F65AF1" w:rsidRPr="003E75ED" w:rsidRDefault="00705212">
            <w:pPr>
              <w:tabs>
                <w:tab w:val="left" w:pos="708"/>
                <w:tab w:val="left" w:pos="1416"/>
                <w:tab w:val="left" w:pos="2124"/>
              </w:tabs>
              <w:rPr>
                <w:lang w:val="fr-FR"/>
              </w:rPr>
            </w:pPr>
            <w:r w:rsidRPr="003E75ED">
              <w:rPr>
                <w:rStyle w:val="Aucun"/>
                <w:rFonts w:ascii="Calibri" w:hAnsi="Calibri"/>
                <w:sz w:val="20"/>
                <w:szCs w:val="20"/>
                <w:lang w:val="fr-FR"/>
              </w:rPr>
              <w:t xml:space="preserve">MB CONCEPT - radiateurs fluide caloporteur </w:t>
            </w:r>
            <w:proofErr w:type="spellStart"/>
            <w:r w:rsidRPr="003E75ED">
              <w:rPr>
                <w:rStyle w:val="Aucun"/>
                <w:rFonts w:ascii="Calibri" w:hAnsi="Calibri"/>
                <w:sz w:val="20"/>
                <w:szCs w:val="20"/>
                <w:lang w:val="fr-FR"/>
              </w:rPr>
              <w:t>Osily</w:t>
            </w:r>
            <w:proofErr w:type="spellEnd"/>
          </w:p>
        </w:tc>
        <w:tc>
          <w:tcPr>
            <w:tcW w:w="14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3509EE"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3 134,39 €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CACBB3"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3 482,65 €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F55C82"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12 537,56 €</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EAAFD5"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13 791,32 €</w:t>
            </w:r>
          </w:p>
        </w:tc>
      </w:tr>
      <w:tr w:rsidR="00F65AF1" w:rsidRPr="003E75ED" w14:paraId="7CD1BDDA" w14:textId="77777777">
        <w:trPr>
          <w:trHeight w:val="486"/>
        </w:trPr>
        <w:tc>
          <w:tcPr>
            <w:tcW w:w="2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1B8D5E" w14:textId="77777777" w:rsidR="00F65AF1" w:rsidRPr="003E75ED" w:rsidRDefault="00705212">
            <w:pPr>
              <w:tabs>
                <w:tab w:val="left" w:pos="708"/>
                <w:tab w:val="left" w:pos="1416"/>
                <w:tab w:val="left" w:pos="2124"/>
              </w:tabs>
              <w:rPr>
                <w:lang w:val="fr-FR"/>
              </w:rPr>
            </w:pPr>
            <w:r w:rsidRPr="003E75ED">
              <w:rPr>
                <w:rStyle w:val="Aucun"/>
                <w:rFonts w:ascii="Calibri" w:hAnsi="Calibri"/>
                <w:sz w:val="20"/>
                <w:szCs w:val="20"/>
                <w:lang w:val="fr-FR"/>
              </w:rPr>
              <w:t>SOPROBAT - radiateurs fluide caloporteur Baléares</w:t>
            </w:r>
          </w:p>
        </w:tc>
        <w:tc>
          <w:tcPr>
            <w:tcW w:w="14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0B3A60"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2 675,00 €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CB2594"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2 942,50 €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6D7B28"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10 700,00 €</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1A5F95"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11 770,00 €</w:t>
            </w:r>
          </w:p>
        </w:tc>
      </w:tr>
      <w:tr w:rsidR="00F65AF1" w:rsidRPr="003E75ED" w14:paraId="0C2199C6" w14:textId="77777777">
        <w:trPr>
          <w:trHeight w:val="486"/>
        </w:trPr>
        <w:tc>
          <w:tcPr>
            <w:tcW w:w="24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6D5586" w14:textId="77777777" w:rsidR="00F65AF1" w:rsidRPr="003E75ED" w:rsidRDefault="00705212">
            <w:pPr>
              <w:tabs>
                <w:tab w:val="left" w:pos="708"/>
                <w:tab w:val="left" w:pos="1416"/>
                <w:tab w:val="left" w:pos="2124"/>
              </w:tabs>
              <w:rPr>
                <w:lang w:val="fr-FR"/>
              </w:rPr>
            </w:pPr>
            <w:r w:rsidRPr="003E75ED">
              <w:rPr>
                <w:rStyle w:val="Aucun"/>
                <w:rFonts w:ascii="Calibri" w:hAnsi="Calibri"/>
                <w:sz w:val="20"/>
                <w:szCs w:val="20"/>
                <w:lang w:val="fr-FR"/>
              </w:rPr>
              <w:t>SOPROBAT - radiateurs chaleur douce Mozart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76BCF0"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2 750,00 €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3B1310"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3 025,05 €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57186B"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11 000,00 €</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507EE9" w14:textId="77777777" w:rsidR="00F65AF1" w:rsidRPr="003E75ED" w:rsidRDefault="00705212">
            <w:pPr>
              <w:tabs>
                <w:tab w:val="left" w:pos="708"/>
                <w:tab w:val="left" w:pos="1416"/>
              </w:tabs>
              <w:jc w:val="right"/>
              <w:rPr>
                <w:lang w:val="fr-FR"/>
              </w:rPr>
            </w:pPr>
            <w:r w:rsidRPr="003E75ED">
              <w:rPr>
                <w:rStyle w:val="Aucun"/>
                <w:rFonts w:ascii="Calibri" w:hAnsi="Calibri"/>
                <w:sz w:val="20"/>
                <w:szCs w:val="20"/>
                <w:lang w:val="fr-FR"/>
              </w:rPr>
              <w:t>12 100,00 €</w:t>
            </w:r>
          </w:p>
        </w:tc>
      </w:tr>
    </w:tbl>
    <w:p w14:paraId="0014EE57" w14:textId="77777777" w:rsidR="00F65AF1" w:rsidRPr="003E75ED" w:rsidRDefault="00F65A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291" w:hanging="291"/>
        <w:jc w:val="both"/>
        <w:rPr>
          <w:lang w:val="fr-FR"/>
        </w:rPr>
      </w:pPr>
    </w:p>
    <w:p w14:paraId="3E0835EE" w14:textId="77777777" w:rsidR="00F65AF1" w:rsidRPr="003E75ED" w:rsidRDefault="00F65A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3" w:hanging="183"/>
        <w:rPr>
          <w:lang w:val="fr-FR"/>
        </w:rPr>
      </w:pPr>
    </w:p>
    <w:p w14:paraId="5C09B963" w14:textId="77777777" w:rsidR="00F65AF1" w:rsidRPr="003E75ED" w:rsidRDefault="00705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 xml:space="preserve">Le devis de l’entreprise Soprobat d’un montant de </w:t>
      </w:r>
      <w:r w:rsidRPr="003E75ED">
        <w:rPr>
          <w:rStyle w:val="Aucun"/>
          <w:rFonts w:ascii="Calibri" w:hAnsi="Calibri"/>
          <w:b/>
          <w:bCs/>
          <w:lang w:val="fr-FR"/>
        </w:rPr>
        <w:t>11 770 €</w:t>
      </w:r>
      <w:r w:rsidRPr="003E75ED">
        <w:rPr>
          <w:rStyle w:val="Aucun"/>
          <w:rFonts w:ascii="Calibri" w:hAnsi="Calibri"/>
          <w:lang w:val="fr-FR"/>
        </w:rPr>
        <w:t xml:space="preserve"> TTC est accepté.</w:t>
      </w:r>
    </w:p>
    <w:p w14:paraId="7C19EED7"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09ECB32F" w14:textId="77777777" w:rsidR="00F65AF1" w:rsidRPr="003E75ED" w:rsidRDefault="00705212">
      <w:pPr>
        <w:pStyle w:val="PardfautB"/>
        <w:spacing w:before="0"/>
        <w:jc w:val="both"/>
      </w:pPr>
      <w:r w:rsidRPr="003E75ED">
        <w:rPr>
          <w:rStyle w:val="Aucun"/>
          <w:rFonts w:ascii="Arial Unicode MS" w:hAnsi="Arial Unicode MS"/>
        </w:rPr>
        <w:t>➢</w:t>
      </w:r>
      <w:r w:rsidRPr="003E75ED">
        <w:rPr>
          <w:rStyle w:val="Aucun"/>
          <w:rFonts w:ascii="Calibri" w:hAnsi="Calibri"/>
        </w:rPr>
        <w:t xml:space="preserve"> Vote : 0 opposition, 0 abstention, adopté par 14 voix « pour ».</w:t>
      </w:r>
    </w:p>
    <w:p w14:paraId="58A2B5F7" w14:textId="041D636A" w:rsidR="00F65AF1" w:rsidRPr="003E75ED" w:rsidRDefault="00F65AF1">
      <w:pPr>
        <w:pStyle w:val="PardfautB"/>
        <w:spacing w:before="0"/>
        <w:jc w:val="both"/>
      </w:pPr>
    </w:p>
    <w:p w14:paraId="767B9419" w14:textId="77777777" w:rsidR="00783256" w:rsidRPr="003E75ED" w:rsidRDefault="00783256">
      <w:pPr>
        <w:pStyle w:val="PardfautB"/>
        <w:spacing w:before="0"/>
        <w:jc w:val="both"/>
      </w:pPr>
    </w:p>
    <w:p w14:paraId="30587BF5" w14:textId="29DB5D95" w:rsidR="00783256" w:rsidRPr="003E75ED" w:rsidRDefault="00783256" w:rsidP="00783256">
      <w:pPr>
        <w:pStyle w:val="Pardfaut"/>
        <w:spacing w:before="0" w:line="100" w:lineRule="atLeast"/>
        <w:rPr>
          <w:rStyle w:val="Aucun"/>
          <w:sz w:val="22"/>
          <w:szCs w:val="22"/>
          <w:lang w:val="fr-FR"/>
        </w:rPr>
      </w:pPr>
      <w:r w:rsidRPr="003E75ED">
        <w:rPr>
          <w:rStyle w:val="Aucun"/>
          <w:rFonts w:ascii="Calibri" w:hAnsi="Calibri"/>
          <w:lang w:val="fr-FR"/>
        </w:rPr>
        <w:t xml:space="preserve">* </w:t>
      </w:r>
      <w:r w:rsidRPr="003E75ED">
        <w:rPr>
          <w:rStyle w:val="Aucun"/>
          <w:rFonts w:ascii="Calibri" w:hAnsi="Calibri"/>
          <w:b/>
          <w:bCs/>
          <w:lang w:val="fr-FR"/>
        </w:rPr>
        <w:t xml:space="preserve">Chalet bois de la Vallée de </w:t>
      </w:r>
      <w:proofErr w:type="spellStart"/>
      <w:r w:rsidRPr="003E75ED">
        <w:rPr>
          <w:rStyle w:val="Aucun"/>
          <w:rFonts w:ascii="Calibri" w:hAnsi="Calibri"/>
          <w:b/>
          <w:bCs/>
          <w:lang w:val="fr-FR"/>
        </w:rPr>
        <w:t>Craham</w:t>
      </w:r>
      <w:proofErr w:type="spellEnd"/>
      <w:r w:rsidRPr="003E75ED">
        <w:rPr>
          <w:rStyle w:val="Aucun"/>
          <w:rFonts w:ascii="Calibri" w:hAnsi="Calibri"/>
          <w:lang w:val="fr-FR"/>
        </w:rPr>
        <w:t> : travaux complémentaires</w:t>
      </w:r>
      <w:r w:rsidR="003E75ED" w:rsidRPr="003E75ED">
        <w:rPr>
          <w:rStyle w:val="Aucun"/>
          <w:rFonts w:ascii="Calibri" w:hAnsi="Calibri"/>
          <w:lang w:val="fr-FR"/>
        </w:rPr>
        <w:t xml:space="preserve"> </w:t>
      </w:r>
      <w:r w:rsidRPr="003E75ED">
        <w:rPr>
          <w:rStyle w:val="Aucun"/>
          <w:rFonts w:ascii="Calibri" w:hAnsi="Calibri"/>
          <w:lang w:val="fr-FR"/>
        </w:rPr>
        <w:t>;</w:t>
      </w:r>
    </w:p>
    <w:p w14:paraId="4D982551" w14:textId="77777777" w:rsidR="00783256" w:rsidRPr="003E75ED" w:rsidRDefault="00783256" w:rsidP="0078325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60DC80EC" w14:textId="6FAF0EE5" w:rsidR="00783256" w:rsidRPr="003E75ED" w:rsidRDefault="00783256" w:rsidP="0078325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Times New Roman" w:hAnsi="Times New Roman"/>
        </w:rPr>
        <w:t>Le</w:t>
      </w:r>
      <w:r w:rsidRPr="003E75ED">
        <w:rPr>
          <w:rStyle w:val="Aucun"/>
          <w:rFonts w:ascii="Calibri" w:hAnsi="Calibri"/>
        </w:rPr>
        <w:t xml:space="preserve"> devis de la société AE STRUCTURE BOIS d’un montant de 11 031,29 € TTC pour le chalet bois prévu aux étangs de la Vallée de </w:t>
      </w:r>
      <w:proofErr w:type="spellStart"/>
      <w:r w:rsidRPr="003E75ED">
        <w:rPr>
          <w:rStyle w:val="Aucun"/>
          <w:rFonts w:ascii="Calibri" w:hAnsi="Calibri"/>
        </w:rPr>
        <w:t>Craham</w:t>
      </w:r>
      <w:proofErr w:type="spellEnd"/>
      <w:r w:rsidRPr="003E75ED">
        <w:rPr>
          <w:rStyle w:val="Aucun"/>
          <w:rFonts w:ascii="Calibri" w:hAnsi="Calibri"/>
        </w:rPr>
        <w:t xml:space="preserve"> est présenté</w:t>
      </w:r>
      <w:r w:rsidR="003E75ED" w:rsidRPr="003E75ED">
        <w:rPr>
          <w:rStyle w:val="Aucun"/>
          <w:rFonts w:ascii="Calibri" w:hAnsi="Calibri"/>
        </w:rPr>
        <w:t xml:space="preserve"> par Monsieur Christophe BEIGNON.</w:t>
      </w:r>
    </w:p>
    <w:p w14:paraId="064AB82D" w14:textId="5FA1DBD8" w:rsidR="00783256" w:rsidRPr="003E75ED" w:rsidRDefault="00783256" w:rsidP="0078325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La demande de travaux complémentaires comprend les aménagements suivants</w:t>
      </w:r>
      <w:r w:rsidR="003E75ED" w:rsidRPr="003E75ED">
        <w:rPr>
          <w:rStyle w:val="Aucun"/>
          <w:rFonts w:ascii="Calibri" w:hAnsi="Calibri"/>
        </w:rPr>
        <w:t xml:space="preserve"> </w:t>
      </w:r>
      <w:r w:rsidRPr="003E75ED">
        <w:rPr>
          <w:rStyle w:val="Aucun"/>
          <w:rFonts w:ascii="Calibri" w:hAnsi="Calibri"/>
        </w:rPr>
        <w:t xml:space="preserve">: mettre du translucide en toiture de la partie auvent, mettre un lanterneau type velux pour ventiler la pièce et apporter plus de clarté, 2 portes PVC local technique (avec une serrure à code mécanique), habillage du WC, remplacement du garde-corps initialement prévu par une tablette bois qui puisse servir pour s’appuyer. </w:t>
      </w:r>
    </w:p>
    <w:p w14:paraId="7B885309" w14:textId="77777777" w:rsidR="00783256" w:rsidRPr="003E75ED" w:rsidRDefault="00783256" w:rsidP="0078325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Ces aménagements avaient été intégrés à la demande de permis de construire du chalet qui vient d’être accordé.</w:t>
      </w:r>
    </w:p>
    <w:p w14:paraId="37E6856B" w14:textId="64B5C769" w:rsidR="00783256" w:rsidRPr="003E75ED" w:rsidRDefault="00783256" w:rsidP="0078325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 xml:space="preserve">La question est posée de savoir si les sanitaires seront ouverts toute l’année. </w:t>
      </w:r>
      <w:r w:rsidR="003E75ED" w:rsidRPr="003E75ED">
        <w:rPr>
          <w:rStyle w:val="Aucun"/>
          <w:rFonts w:ascii="Calibri" w:hAnsi="Calibri"/>
        </w:rPr>
        <w:t xml:space="preserve">Monsieur </w:t>
      </w:r>
      <w:r w:rsidRPr="003E75ED">
        <w:rPr>
          <w:rStyle w:val="Aucun"/>
          <w:rFonts w:ascii="Calibri" w:hAnsi="Calibri"/>
        </w:rPr>
        <w:t xml:space="preserve">Georges LEVEQUE souhaite que les sanitaires soient ouverts au public et préférerait que ce </w:t>
      </w:r>
      <w:proofErr w:type="gramStart"/>
      <w:r w:rsidRPr="003E75ED">
        <w:rPr>
          <w:rStyle w:val="Aucun"/>
          <w:rFonts w:ascii="Calibri" w:hAnsi="Calibri"/>
        </w:rPr>
        <w:t>soit</w:t>
      </w:r>
      <w:proofErr w:type="gramEnd"/>
      <w:r w:rsidRPr="003E75ED">
        <w:rPr>
          <w:rStyle w:val="Aucun"/>
          <w:rFonts w:ascii="Calibri" w:hAnsi="Calibri"/>
        </w:rPr>
        <w:t xml:space="preserve"> des toilettes automatiques.</w:t>
      </w:r>
    </w:p>
    <w:p w14:paraId="21992B2C" w14:textId="77777777" w:rsidR="00783256" w:rsidRPr="003E75ED" w:rsidRDefault="00783256" w:rsidP="0078325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L’accès des toilettes est à adapter en fonction de la pratique et de la fréquentation du public sur le site.</w:t>
      </w:r>
    </w:p>
    <w:p w14:paraId="0C19ED89" w14:textId="77777777" w:rsidR="00783256" w:rsidRPr="003E75ED" w:rsidRDefault="00783256" w:rsidP="0078325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r w:rsidRPr="003E75ED">
        <w:rPr>
          <w:rStyle w:val="Aucun"/>
          <w:rFonts w:ascii="Calibri" w:hAnsi="Calibri"/>
        </w:rPr>
        <w:t>La majorité de l’assemblée souhaite que la priorité soit la réinstallation du chalet avec le WC PMR prévu dans le permis de construire et de réfléchir à mettre des toilettes publiques (automatiques) dans le bourg. L’utilisation du bloc sanitaire du camping est une option à étudier pour les usagers du plan d’eau.</w:t>
      </w:r>
    </w:p>
    <w:p w14:paraId="59BA5D3C" w14:textId="77777777" w:rsidR="00783256" w:rsidRPr="003E75ED" w:rsidRDefault="00783256" w:rsidP="0078325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5D97B70A" w14:textId="77777777" w:rsidR="00783256" w:rsidRPr="003E75ED" w:rsidRDefault="00783256" w:rsidP="00783256">
      <w:pPr>
        <w:pStyle w:val="PardfautB"/>
        <w:spacing w:before="0"/>
        <w:jc w:val="both"/>
        <w:rPr>
          <w:rStyle w:val="Aucun"/>
          <w:rFonts w:ascii="Calibri" w:eastAsia="Calibri" w:hAnsi="Calibri" w:cs="Calibri"/>
        </w:rPr>
      </w:pPr>
      <w:r w:rsidRPr="003E75ED">
        <w:rPr>
          <w:rStyle w:val="Aucun"/>
          <w:rFonts w:ascii="Arial Unicode MS" w:hAnsi="Arial Unicode MS"/>
        </w:rPr>
        <w:t>➢</w:t>
      </w:r>
      <w:r w:rsidRPr="003E75ED">
        <w:rPr>
          <w:rStyle w:val="Aucun"/>
          <w:rFonts w:ascii="Calibri" w:hAnsi="Calibri"/>
        </w:rPr>
        <w:t xml:space="preserve"> Vote :</w:t>
      </w:r>
      <w:r w:rsidRPr="003E75ED">
        <w:rPr>
          <w:rStyle w:val="Aucun"/>
        </w:rPr>
        <w:t xml:space="preserve"> </w:t>
      </w:r>
      <w:r w:rsidRPr="003E75ED">
        <w:rPr>
          <w:rStyle w:val="Aucun"/>
          <w:rFonts w:ascii="Calibri" w:hAnsi="Calibri"/>
        </w:rPr>
        <w:t>1 opposition (Georges LEVEQUE), 0 abstention : adopté par 13 voix « pour ».</w:t>
      </w:r>
    </w:p>
    <w:p w14:paraId="2055D838" w14:textId="77777777" w:rsidR="00783256" w:rsidRPr="003E75ED" w:rsidRDefault="00783256" w:rsidP="00783256">
      <w:pPr>
        <w:pStyle w:val="PardfautB"/>
        <w:spacing w:before="0"/>
        <w:jc w:val="both"/>
        <w:rPr>
          <w:rStyle w:val="Aucun"/>
          <w:rFonts w:ascii="Calibri" w:eastAsia="Calibri" w:hAnsi="Calibri" w:cs="Calibri"/>
        </w:rPr>
      </w:pPr>
    </w:p>
    <w:p w14:paraId="1854B12A" w14:textId="0E584FAA" w:rsidR="00783256" w:rsidRPr="003E75ED" w:rsidRDefault="007B086D" w:rsidP="00783256">
      <w:pPr>
        <w:pStyle w:val="PardfautB"/>
        <w:spacing w:before="0"/>
        <w:jc w:val="both"/>
      </w:pPr>
      <w:r>
        <w:rPr>
          <w:rStyle w:val="Aucun"/>
          <w:rFonts w:ascii="Calibri" w:hAnsi="Calibri"/>
        </w:rPr>
        <w:lastRenderedPageBreak/>
        <w:t xml:space="preserve">Monsieur </w:t>
      </w:r>
      <w:r w:rsidR="00783256" w:rsidRPr="003E75ED">
        <w:rPr>
          <w:rStyle w:val="Aucun"/>
          <w:rFonts w:ascii="Calibri" w:hAnsi="Calibri"/>
        </w:rPr>
        <w:t xml:space="preserve">Philippe LEMARDELE demande à avoir un récapitulatif des sommes engagées pour le chalet en bois et des remboursements des assurances. </w:t>
      </w:r>
      <w:r>
        <w:rPr>
          <w:rStyle w:val="Aucun"/>
          <w:rFonts w:ascii="Calibri" w:hAnsi="Calibri"/>
        </w:rPr>
        <w:t xml:space="preserve">Madame </w:t>
      </w:r>
      <w:r w:rsidR="00783256" w:rsidRPr="003E75ED">
        <w:rPr>
          <w:rStyle w:val="Aucun"/>
          <w:rFonts w:ascii="Calibri" w:hAnsi="Calibri"/>
        </w:rPr>
        <w:t>Emmanuelle BEIGNON doit nous renvoyer le tableau détaillé actualisé.</w:t>
      </w:r>
    </w:p>
    <w:p w14:paraId="0F0208E0" w14:textId="2A14AA72" w:rsidR="00783256" w:rsidRPr="003E75ED" w:rsidRDefault="00783256">
      <w:pPr>
        <w:pStyle w:val="PardfautB"/>
        <w:spacing w:before="0"/>
        <w:jc w:val="both"/>
      </w:pPr>
    </w:p>
    <w:p w14:paraId="75DB929B" w14:textId="49F471C4" w:rsidR="00783256" w:rsidRPr="003E75ED" w:rsidRDefault="00783256">
      <w:pPr>
        <w:pStyle w:val="PardfautB"/>
        <w:spacing w:before="0"/>
        <w:jc w:val="both"/>
      </w:pPr>
    </w:p>
    <w:p w14:paraId="1ECF2754" w14:textId="77777777" w:rsidR="00783256" w:rsidRPr="003E75ED" w:rsidRDefault="00783256" w:rsidP="00783256">
      <w:pPr>
        <w:pStyle w:val="Pardfaut"/>
        <w:spacing w:before="0" w:line="100" w:lineRule="atLeast"/>
        <w:rPr>
          <w:rStyle w:val="Aucun"/>
          <w:rFonts w:ascii="Calibri" w:eastAsia="Calibri" w:hAnsi="Calibri" w:cs="Calibri"/>
          <w:sz w:val="22"/>
          <w:szCs w:val="22"/>
          <w:lang w:val="fr-FR"/>
        </w:rPr>
      </w:pPr>
      <w:r w:rsidRPr="003E75ED">
        <w:rPr>
          <w:rStyle w:val="Aucun"/>
          <w:rFonts w:ascii="Calibri" w:hAnsi="Calibri"/>
          <w:b/>
          <w:bCs/>
          <w:lang w:val="fr-FR"/>
        </w:rPr>
        <w:t xml:space="preserve">*  Financement des travaux aux étangs de la Vallée de </w:t>
      </w:r>
      <w:proofErr w:type="spellStart"/>
      <w:r w:rsidRPr="003E75ED">
        <w:rPr>
          <w:rStyle w:val="Aucun"/>
          <w:rFonts w:ascii="Calibri" w:hAnsi="Calibri"/>
          <w:b/>
          <w:bCs/>
          <w:lang w:val="fr-FR"/>
        </w:rPr>
        <w:t>Craham</w:t>
      </w:r>
      <w:proofErr w:type="spellEnd"/>
      <w:r w:rsidRPr="003E75ED">
        <w:rPr>
          <w:rStyle w:val="Aucun"/>
          <w:rFonts w:ascii="Calibri" w:hAnsi="Calibri"/>
          <w:b/>
          <w:bCs/>
          <w:lang w:val="fr-FR"/>
        </w:rPr>
        <w:t xml:space="preserve"> et demande de subvention au titre de la DETR et/ou de la DSIL 2022 ;</w:t>
      </w:r>
    </w:p>
    <w:p w14:paraId="0C248DF2" w14:textId="77777777" w:rsidR="00783256" w:rsidRPr="003E75ED" w:rsidRDefault="00783256" w:rsidP="00783256">
      <w:pPr>
        <w:pStyle w:val="Pardfaut"/>
        <w:spacing w:before="0" w:line="100" w:lineRule="atLeast"/>
        <w:rPr>
          <w:rStyle w:val="Aucun"/>
          <w:rFonts w:ascii="Calibri" w:eastAsia="Calibri" w:hAnsi="Calibri" w:cs="Calibri"/>
          <w:lang w:val="fr-FR"/>
        </w:rPr>
      </w:pPr>
      <w:r w:rsidRPr="003E75ED">
        <w:rPr>
          <w:rStyle w:val="Aucun"/>
          <w:rFonts w:ascii="Calibri" w:hAnsi="Calibri"/>
          <w:lang w:val="fr-FR"/>
        </w:rPr>
        <w:t> </w:t>
      </w:r>
    </w:p>
    <w:p w14:paraId="71663AE1"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proofErr w:type="gramStart"/>
      <w:r w:rsidRPr="003E75ED">
        <w:rPr>
          <w:rStyle w:val="Aucun"/>
          <w:rFonts w:ascii="Calibri" w:hAnsi="Calibri"/>
          <w:lang w:val="fr-FR"/>
        </w:rPr>
        <w:t>Suite à</w:t>
      </w:r>
      <w:proofErr w:type="gramEnd"/>
      <w:r w:rsidRPr="003E75ED">
        <w:rPr>
          <w:rStyle w:val="Aucun"/>
          <w:rFonts w:ascii="Calibri" w:hAnsi="Calibri"/>
          <w:lang w:val="fr-FR"/>
        </w:rPr>
        <w:t xml:space="preserve"> l’incendie du chalet en 2019 situé à la Vallée de </w:t>
      </w:r>
      <w:proofErr w:type="spellStart"/>
      <w:r w:rsidRPr="003E75ED">
        <w:rPr>
          <w:rStyle w:val="Aucun"/>
          <w:rFonts w:ascii="Calibri" w:hAnsi="Calibri"/>
          <w:lang w:val="fr-FR"/>
        </w:rPr>
        <w:t>Craham</w:t>
      </w:r>
      <w:proofErr w:type="spellEnd"/>
      <w:r w:rsidRPr="003E75ED">
        <w:rPr>
          <w:rStyle w:val="Aucun"/>
          <w:rFonts w:ascii="Calibri" w:hAnsi="Calibri"/>
          <w:lang w:val="fr-FR"/>
        </w:rPr>
        <w:t xml:space="preserve">, une partie de la reconstruction de ce dernier a été prise en charge par les assurances. </w:t>
      </w:r>
    </w:p>
    <w:p w14:paraId="79EDABE4"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Afin d’accueillir le public dans les meilleures conditions possibles et rendre le cadre de vie du site plus agréable, des devis ont été demandés pour l’aménagement du chalet et de ses abords.</w:t>
      </w:r>
    </w:p>
    <w:p w14:paraId="2DE8483C"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Il est rappelé que la partie remboursée par les assurances ne peut pas être subventionnée.</w:t>
      </w:r>
    </w:p>
    <w:p w14:paraId="4327E9C2"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xml:space="preserve">Une demande de subvention au titre de la DETR et/ou DSIL pourrait être demandée pour les différents aménagements. </w:t>
      </w:r>
    </w:p>
    <w:p w14:paraId="6D3F87A6"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p>
    <w:p w14:paraId="3943D2C8"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Est présenté le projet de financement des travaux pour l’aménagement de ce lieu d’accueil et de ses abords pour un montant de travaux estimé à 108 477,55€ HT correspondant aux devis présentés par les entreprises qui ont été consultées :</w:t>
      </w:r>
    </w:p>
    <w:p w14:paraId="79FA16A6"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p>
    <w:p w14:paraId="0A43CFE6"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xml:space="preserve">- AQUADYS (coordination de sécurité SPS) : 1 210,00 € HT </w:t>
      </w:r>
    </w:p>
    <w:p w14:paraId="668B6C1D"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xml:space="preserve">- AE STRUCTURE BOIS (complément aménagement chalet) : 9 192,74 € HT </w:t>
      </w:r>
    </w:p>
    <w:p w14:paraId="0DBF9245"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TASSE (terrassement - assainissement - défense incendie - raccordement réseaux</w:t>
      </w:r>
      <w:proofErr w:type="gramStart"/>
      <w:r w:rsidRPr="003E75ED">
        <w:rPr>
          <w:rStyle w:val="Aucun"/>
          <w:rFonts w:ascii="Calibri" w:hAnsi="Calibri"/>
          <w:lang w:val="fr-FR"/>
        </w:rPr>
        <w:t>):</w:t>
      </w:r>
      <w:proofErr w:type="gramEnd"/>
      <w:r w:rsidRPr="003E75ED">
        <w:rPr>
          <w:rStyle w:val="Aucun"/>
          <w:rFonts w:ascii="Calibri" w:hAnsi="Calibri"/>
          <w:lang w:val="fr-FR"/>
        </w:rPr>
        <w:t xml:space="preserve"> 49 855,00 € HT</w:t>
      </w:r>
    </w:p>
    <w:p w14:paraId="095B0C9A"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LUNEL (fondations et gros-</w:t>
      </w:r>
      <w:proofErr w:type="spellStart"/>
      <w:r w:rsidRPr="003E75ED">
        <w:rPr>
          <w:rStyle w:val="Aucun"/>
          <w:rFonts w:ascii="Calibri" w:hAnsi="Calibri"/>
          <w:lang w:val="fr-FR"/>
        </w:rPr>
        <w:t>oeuvre</w:t>
      </w:r>
      <w:proofErr w:type="spellEnd"/>
      <w:proofErr w:type="gramStart"/>
      <w:r w:rsidRPr="003E75ED">
        <w:rPr>
          <w:rStyle w:val="Aucun"/>
          <w:rFonts w:ascii="Calibri" w:hAnsi="Calibri"/>
          <w:lang w:val="fr-FR"/>
        </w:rPr>
        <w:t>):</w:t>
      </w:r>
      <w:proofErr w:type="gramEnd"/>
      <w:r w:rsidRPr="003E75ED">
        <w:rPr>
          <w:rStyle w:val="Aucun"/>
          <w:rFonts w:ascii="Calibri" w:hAnsi="Calibri"/>
          <w:lang w:val="fr-FR"/>
        </w:rPr>
        <w:t xml:space="preserve"> 33 828,19 € HT</w:t>
      </w:r>
    </w:p>
    <w:p w14:paraId="04FF37E1"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LEPLATOIS (électricité</w:t>
      </w:r>
      <w:proofErr w:type="gramStart"/>
      <w:r w:rsidRPr="003E75ED">
        <w:rPr>
          <w:rStyle w:val="Aucun"/>
          <w:rFonts w:ascii="Calibri" w:hAnsi="Calibri"/>
          <w:lang w:val="fr-FR"/>
        </w:rPr>
        <w:t>):</w:t>
      </w:r>
      <w:proofErr w:type="gramEnd"/>
      <w:r w:rsidRPr="003E75ED">
        <w:rPr>
          <w:rStyle w:val="Aucun"/>
          <w:rFonts w:ascii="Calibri" w:hAnsi="Calibri"/>
          <w:lang w:val="fr-FR"/>
        </w:rPr>
        <w:t xml:space="preserve"> 7 390,00 € HT</w:t>
      </w:r>
    </w:p>
    <w:p w14:paraId="4E0F749A"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SJ PLOMBERIE (plomberie</w:t>
      </w:r>
      <w:proofErr w:type="gramStart"/>
      <w:r w:rsidRPr="003E75ED">
        <w:rPr>
          <w:rStyle w:val="Aucun"/>
          <w:rFonts w:ascii="Calibri" w:hAnsi="Calibri"/>
          <w:lang w:val="fr-FR"/>
        </w:rPr>
        <w:t>):</w:t>
      </w:r>
      <w:proofErr w:type="gramEnd"/>
      <w:r w:rsidRPr="003E75ED">
        <w:rPr>
          <w:rStyle w:val="Aucun"/>
          <w:rFonts w:ascii="Calibri" w:hAnsi="Calibri"/>
          <w:lang w:val="fr-FR"/>
        </w:rPr>
        <w:t xml:space="preserve"> 5 663,10 € HT</w:t>
      </w:r>
    </w:p>
    <w:p w14:paraId="41F904D2"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r w:rsidRPr="003E75ED">
        <w:rPr>
          <w:rStyle w:val="Aucun"/>
          <w:rFonts w:ascii="Calibri" w:hAnsi="Calibri"/>
          <w:lang w:val="fr-FR"/>
        </w:rPr>
        <w:t>- DISTRICO (sécurisation du bassin à poissons</w:t>
      </w:r>
      <w:proofErr w:type="gramStart"/>
      <w:r w:rsidRPr="003E75ED">
        <w:rPr>
          <w:rStyle w:val="Aucun"/>
          <w:rFonts w:ascii="Calibri" w:hAnsi="Calibri"/>
          <w:lang w:val="fr-FR"/>
        </w:rPr>
        <w:t>):</w:t>
      </w:r>
      <w:proofErr w:type="gramEnd"/>
      <w:r w:rsidRPr="003E75ED">
        <w:rPr>
          <w:rStyle w:val="Aucun"/>
          <w:rFonts w:ascii="Calibri" w:hAnsi="Calibri"/>
          <w:lang w:val="fr-FR"/>
        </w:rPr>
        <w:t xml:space="preserve"> 1 338,52 € HT</w:t>
      </w:r>
    </w:p>
    <w:p w14:paraId="093AD412"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Calibri" w:eastAsia="Calibri" w:hAnsi="Calibri" w:cs="Calibri"/>
          <w:lang w:val="fr-FR"/>
        </w:rPr>
      </w:pPr>
    </w:p>
    <w:p w14:paraId="30E6599B"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 xml:space="preserve">Le Conseil Municipal approuve le projet </w:t>
      </w:r>
      <w:bookmarkStart w:id="5" w:name="_Hlk60819856"/>
      <w:r w:rsidRPr="003E75ED">
        <w:rPr>
          <w:rStyle w:val="Aucun"/>
          <w:rFonts w:ascii="Calibri" w:hAnsi="Calibri"/>
          <w:lang w:val="fr-FR"/>
        </w:rPr>
        <w:t xml:space="preserve">de travaux pour l’aménagement d’un espace de loisirs aux étangs de la Vallée de </w:t>
      </w:r>
      <w:proofErr w:type="spellStart"/>
      <w:r w:rsidRPr="003E75ED">
        <w:rPr>
          <w:rStyle w:val="Aucun"/>
          <w:rFonts w:ascii="Calibri" w:hAnsi="Calibri"/>
          <w:lang w:val="fr-FR"/>
        </w:rPr>
        <w:t>Craham</w:t>
      </w:r>
      <w:proofErr w:type="spellEnd"/>
      <w:r w:rsidRPr="003E75ED">
        <w:rPr>
          <w:rStyle w:val="Aucun"/>
          <w:rFonts w:ascii="Calibri" w:hAnsi="Calibri"/>
          <w:lang w:val="fr-FR"/>
        </w:rPr>
        <w:t xml:space="preserve"> pour un montant de travaux estimé à 108 477,55€ HT en sollicit</w:t>
      </w:r>
      <w:bookmarkEnd w:id="5"/>
      <w:r w:rsidRPr="003E75ED">
        <w:rPr>
          <w:rStyle w:val="Aucun"/>
          <w:rFonts w:ascii="Calibri" w:hAnsi="Calibri"/>
          <w:lang w:val="fr-FR"/>
        </w:rPr>
        <w:t>ant de la part de l’Etat une subvention à hauteur de 40 % soit d’un montant de 43 391,02 € dans le cadre de la Dotation d’Equipement des Territoires Ruraux (DETR) pour l’année 2022 et une subvention à hauteur de 40 % soit d’un montant de 43 391,02 € dans le cadre de la Dotation de Soutien à l’Investissement Local (DSIL) pour l’année 2022.</w:t>
      </w:r>
    </w:p>
    <w:p w14:paraId="10086973"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14:paraId="2DC227F6" w14:textId="77777777" w:rsidR="00783256" w:rsidRPr="003E75ED" w:rsidRDefault="00783256" w:rsidP="007832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r w:rsidRPr="003E75ED">
        <w:rPr>
          <w:rStyle w:val="Aucun"/>
          <w:rFonts w:ascii="Calibri" w:hAnsi="Calibri"/>
          <w:lang w:val="fr-FR"/>
        </w:rPr>
        <w:t>Cette opération sera alors financée comme suit :</w:t>
      </w:r>
    </w:p>
    <w:tbl>
      <w:tblPr>
        <w:tblStyle w:val="TableNormal"/>
        <w:tblW w:w="8599" w:type="dxa"/>
        <w:tblInd w:w="2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0"/>
        <w:gridCol w:w="4299"/>
      </w:tblGrid>
      <w:tr w:rsidR="00783256" w:rsidRPr="003E75ED" w14:paraId="21CA40D0" w14:textId="77777777" w:rsidTr="00456905">
        <w:trPr>
          <w:trHeight w:val="221"/>
        </w:trPr>
        <w:tc>
          <w:tcPr>
            <w:tcW w:w="4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003A27" w14:textId="77777777" w:rsidR="00783256" w:rsidRPr="003E75ED" w:rsidRDefault="00783256" w:rsidP="00456905">
            <w:pPr>
              <w:tabs>
                <w:tab w:val="left" w:pos="708"/>
                <w:tab w:val="left" w:pos="1416"/>
                <w:tab w:val="left" w:pos="2124"/>
                <w:tab w:val="left" w:pos="2832"/>
                <w:tab w:val="left" w:pos="3540"/>
                <w:tab w:val="left" w:pos="4248"/>
              </w:tabs>
              <w:jc w:val="center"/>
              <w:rPr>
                <w:lang w:val="fr-FR"/>
              </w:rPr>
            </w:pPr>
            <w:r w:rsidRPr="003E75ED">
              <w:rPr>
                <w:rStyle w:val="Aucun"/>
                <w:rFonts w:ascii="Calibri" w:hAnsi="Calibri"/>
                <w:b/>
                <w:bCs/>
                <w:sz w:val="22"/>
                <w:szCs w:val="22"/>
                <w:lang w:val="fr-FR"/>
              </w:rPr>
              <w:t>Dépenses</w:t>
            </w:r>
          </w:p>
        </w:tc>
        <w:tc>
          <w:tcPr>
            <w:tcW w:w="42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C3CE32" w14:textId="77777777" w:rsidR="00783256" w:rsidRPr="003E75ED" w:rsidRDefault="00783256" w:rsidP="00456905">
            <w:pPr>
              <w:tabs>
                <w:tab w:val="left" w:pos="708"/>
                <w:tab w:val="left" w:pos="1416"/>
                <w:tab w:val="left" w:pos="2124"/>
                <w:tab w:val="left" w:pos="2832"/>
                <w:tab w:val="left" w:pos="3540"/>
                <w:tab w:val="left" w:pos="4248"/>
              </w:tabs>
              <w:jc w:val="center"/>
              <w:rPr>
                <w:lang w:val="fr-FR"/>
              </w:rPr>
            </w:pPr>
            <w:r w:rsidRPr="003E75ED">
              <w:rPr>
                <w:rStyle w:val="Aucun"/>
                <w:rFonts w:ascii="Calibri" w:hAnsi="Calibri"/>
                <w:b/>
                <w:bCs/>
                <w:sz w:val="22"/>
                <w:szCs w:val="22"/>
                <w:lang w:val="fr-FR"/>
              </w:rPr>
              <w:t>Recettes</w:t>
            </w:r>
          </w:p>
        </w:tc>
      </w:tr>
      <w:tr w:rsidR="00783256" w:rsidRPr="003E75ED" w14:paraId="0243604D" w14:textId="77777777" w:rsidTr="00456905">
        <w:trPr>
          <w:trHeight w:val="221"/>
        </w:trPr>
        <w:tc>
          <w:tcPr>
            <w:tcW w:w="4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252DB9" w14:textId="77777777" w:rsidR="00783256" w:rsidRPr="003E75ED" w:rsidRDefault="00783256" w:rsidP="00456905">
            <w:pPr>
              <w:tabs>
                <w:tab w:val="left" w:pos="708"/>
                <w:tab w:val="left" w:pos="1416"/>
                <w:tab w:val="left" w:pos="2124"/>
                <w:tab w:val="left" w:pos="2832"/>
                <w:tab w:val="left" w:pos="3540"/>
                <w:tab w:val="left" w:pos="4248"/>
              </w:tabs>
              <w:rPr>
                <w:lang w:val="fr-FR"/>
              </w:rPr>
            </w:pPr>
            <w:r w:rsidRPr="003E75ED">
              <w:rPr>
                <w:rStyle w:val="Aucun"/>
                <w:rFonts w:ascii="Calibri" w:hAnsi="Calibri"/>
                <w:sz w:val="22"/>
                <w:szCs w:val="22"/>
                <w:lang w:val="fr-FR"/>
              </w:rPr>
              <w:t>Travaux :                                     108 477,55€</w:t>
            </w:r>
            <w:r w:rsidRPr="003E75ED">
              <w:rPr>
                <w:rStyle w:val="Aucun"/>
                <w:rFonts w:ascii="Calibri" w:hAnsi="Calibri"/>
                <w:b/>
                <w:bCs/>
                <w:sz w:val="22"/>
                <w:szCs w:val="22"/>
                <w:lang w:val="fr-FR"/>
              </w:rPr>
              <w:t xml:space="preserve"> </w:t>
            </w:r>
          </w:p>
        </w:tc>
        <w:tc>
          <w:tcPr>
            <w:tcW w:w="42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57FAF6" w14:textId="77777777" w:rsidR="00783256" w:rsidRPr="003E75ED" w:rsidRDefault="00783256" w:rsidP="00456905">
            <w:pPr>
              <w:tabs>
                <w:tab w:val="left" w:pos="708"/>
                <w:tab w:val="left" w:pos="1416"/>
                <w:tab w:val="left" w:pos="2124"/>
                <w:tab w:val="left" w:pos="2832"/>
                <w:tab w:val="left" w:pos="3540"/>
                <w:tab w:val="left" w:pos="4248"/>
              </w:tabs>
              <w:rPr>
                <w:lang w:val="fr-FR"/>
              </w:rPr>
            </w:pPr>
            <w:r w:rsidRPr="003E75ED">
              <w:rPr>
                <w:rStyle w:val="Aucun"/>
                <w:rFonts w:ascii="Calibri" w:hAnsi="Calibri"/>
                <w:sz w:val="22"/>
                <w:szCs w:val="22"/>
                <w:lang w:val="fr-FR"/>
              </w:rPr>
              <w:t>Etat - DETR /DSIL (40%) :          43 391,02</w:t>
            </w:r>
            <w:r w:rsidRPr="003E75ED">
              <w:rPr>
                <w:rStyle w:val="Aucun"/>
                <w:rFonts w:ascii="Calibri" w:hAnsi="Calibri"/>
                <w:b/>
                <w:bCs/>
                <w:sz w:val="22"/>
                <w:szCs w:val="22"/>
                <w:lang w:val="fr-FR"/>
              </w:rPr>
              <w:t xml:space="preserve"> </w:t>
            </w:r>
            <w:r w:rsidRPr="003E75ED">
              <w:rPr>
                <w:rStyle w:val="Aucun"/>
                <w:rFonts w:ascii="Calibri" w:hAnsi="Calibri"/>
                <w:sz w:val="22"/>
                <w:szCs w:val="22"/>
                <w:lang w:val="fr-FR"/>
              </w:rPr>
              <w:t>€</w:t>
            </w:r>
          </w:p>
        </w:tc>
      </w:tr>
      <w:tr w:rsidR="00783256" w:rsidRPr="003E75ED" w14:paraId="2E9C59EE" w14:textId="77777777" w:rsidTr="00456905">
        <w:trPr>
          <w:trHeight w:val="221"/>
        </w:trPr>
        <w:tc>
          <w:tcPr>
            <w:tcW w:w="4300" w:type="dxa"/>
            <w:vMerge/>
            <w:tcBorders>
              <w:top w:val="single" w:sz="4" w:space="0" w:color="000000"/>
              <w:left w:val="single" w:sz="4" w:space="0" w:color="000000"/>
              <w:bottom w:val="single" w:sz="4" w:space="0" w:color="000000"/>
              <w:right w:val="single" w:sz="4" w:space="0" w:color="000000"/>
            </w:tcBorders>
            <w:shd w:val="clear" w:color="auto" w:fill="FFFFFF"/>
          </w:tcPr>
          <w:p w14:paraId="6DD20E89" w14:textId="77777777" w:rsidR="00783256" w:rsidRPr="003E75ED" w:rsidRDefault="00783256" w:rsidP="00456905">
            <w:pPr>
              <w:rPr>
                <w:lang w:val="fr-FR"/>
              </w:rPr>
            </w:pPr>
          </w:p>
        </w:tc>
        <w:tc>
          <w:tcPr>
            <w:tcW w:w="42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849030" w14:textId="77777777" w:rsidR="00783256" w:rsidRPr="003E75ED" w:rsidRDefault="00783256" w:rsidP="00456905">
            <w:pPr>
              <w:tabs>
                <w:tab w:val="left" w:pos="708"/>
                <w:tab w:val="left" w:pos="1416"/>
                <w:tab w:val="left" w:pos="2124"/>
                <w:tab w:val="left" w:pos="2832"/>
                <w:tab w:val="left" w:pos="3540"/>
                <w:tab w:val="left" w:pos="4248"/>
              </w:tabs>
              <w:rPr>
                <w:lang w:val="fr-FR"/>
              </w:rPr>
            </w:pPr>
            <w:r w:rsidRPr="003E75ED">
              <w:rPr>
                <w:rStyle w:val="Aucun"/>
                <w:rFonts w:ascii="Calibri" w:hAnsi="Calibri"/>
                <w:sz w:val="22"/>
                <w:szCs w:val="22"/>
                <w:lang w:val="fr-FR"/>
              </w:rPr>
              <w:t>Fonds propres (60%) :              65 086,53 €</w:t>
            </w:r>
          </w:p>
        </w:tc>
      </w:tr>
      <w:tr w:rsidR="00783256" w:rsidRPr="003E75ED" w14:paraId="3AB1D856" w14:textId="77777777" w:rsidTr="00456905">
        <w:trPr>
          <w:trHeight w:val="221"/>
        </w:trPr>
        <w:tc>
          <w:tcPr>
            <w:tcW w:w="43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32C6CB" w14:textId="77777777" w:rsidR="00783256" w:rsidRPr="003E75ED" w:rsidRDefault="00783256" w:rsidP="00456905">
            <w:pPr>
              <w:tabs>
                <w:tab w:val="left" w:pos="708"/>
                <w:tab w:val="left" w:pos="1416"/>
                <w:tab w:val="left" w:pos="2124"/>
                <w:tab w:val="left" w:pos="2832"/>
                <w:tab w:val="left" w:pos="3540"/>
                <w:tab w:val="left" w:pos="4248"/>
              </w:tabs>
              <w:jc w:val="center"/>
              <w:rPr>
                <w:lang w:val="fr-FR"/>
              </w:rPr>
            </w:pPr>
            <w:r w:rsidRPr="003E75ED">
              <w:rPr>
                <w:rStyle w:val="Aucun"/>
                <w:rFonts w:ascii="Calibri" w:hAnsi="Calibri"/>
                <w:sz w:val="22"/>
                <w:szCs w:val="22"/>
                <w:lang w:val="fr-FR"/>
              </w:rPr>
              <w:t>Total </w:t>
            </w:r>
            <w:r w:rsidRPr="003E75ED">
              <w:rPr>
                <w:rStyle w:val="Aucun"/>
                <w:rFonts w:ascii="Calibri" w:hAnsi="Calibri"/>
                <w:b/>
                <w:bCs/>
                <w:sz w:val="22"/>
                <w:szCs w:val="22"/>
                <w:lang w:val="fr-FR"/>
              </w:rPr>
              <w:t>:                                     108 477,55€ HT</w:t>
            </w:r>
          </w:p>
        </w:tc>
        <w:tc>
          <w:tcPr>
            <w:tcW w:w="42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013097" w14:textId="77777777" w:rsidR="00783256" w:rsidRPr="003E75ED" w:rsidRDefault="00783256" w:rsidP="00456905">
            <w:pPr>
              <w:tabs>
                <w:tab w:val="left" w:pos="708"/>
                <w:tab w:val="left" w:pos="1416"/>
                <w:tab w:val="left" w:pos="2124"/>
                <w:tab w:val="left" w:pos="2832"/>
                <w:tab w:val="left" w:pos="3540"/>
                <w:tab w:val="left" w:pos="4248"/>
              </w:tabs>
              <w:jc w:val="center"/>
              <w:rPr>
                <w:lang w:val="fr-FR"/>
              </w:rPr>
            </w:pPr>
            <w:r w:rsidRPr="003E75ED">
              <w:rPr>
                <w:rStyle w:val="Aucun"/>
                <w:rFonts w:ascii="Calibri" w:hAnsi="Calibri"/>
                <w:sz w:val="22"/>
                <w:szCs w:val="22"/>
                <w:lang w:val="fr-FR"/>
              </w:rPr>
              <w:t xml:space="preserve">Total :                                     </w:t>
            </w:r>
            <w:r w:rsidRPr="003E75ED">
              <w:rPr>
                <w:rStyle w:val="Aucun"/>
                <w:rFonts w:ascii="Calibri" w:hAnsi="Calibri"/>
                <w:b/>
                <w:bCs/>
                <w:sz w:val="22"/>
                <w:szCs w:val="22"/>
                <w:lang w:val="fr-FR"/>
              </w:rPr>
              <w:t>108 477,55€ HT</w:t>
            </w:r>
          </w:p>
        </w:tc>
      </w:tr>
    </w:tbl>
    <w:p w14:paraId="53C54005" w14:textId="77777777" w:rsidR="00783256" w:rsidRPr="003E75ED" w:rsidRDefault="00783256" w:rsidP="007832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09" w:hanging="109"/>
        <w:jc w:val="both"/>
        <w:rPr>
          <w:lang w:val="fr-FR"/>
        </w:rPr>
      </w:pPr>
    </w:p>
    <w:p w14:paraId="1BAF1F67" w14:textId="77777777" w:rsidR="00783256" w:rsidRPr="003E75ED" w:rsidRDefault="00783256" w:rsidP="00783256">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Les fonds Europe Leader et de l’agence de l’eau seront peut-être également sollicités pour ce projet.</w:t>
      </w:r>
    </w:p>
    <w:p w14:paraId="28546A9E" w14:textId="77777777" w:rsidR="00783256" w:rsidRPr="003E75ED" w:rsidRDefault="00783256" w:rsidP="00783256">
      <w:pPr>
        <w:pStyle w:val="Pardfaut"/>
        <w:spacing w:before="0" w:line="100" w:lineRule="atLeast"/>
        <w:jc w:val="both"/>
        <w:rPr>
          <w:lang w:val="fr-FR"/>
        </w:rPr>
      </w:pPr>
      <w:r w:rsidRPr="003E75ED">
        <w:rPr>
          <w:rStyle w:val="Aucun"/>
          <w:rFonts w:ascii="Calibri" w:hAnsi="Calibri"/>
          <w:lang w:val="fr-FR"/>
        </w:rPr>
        <w:t>Les mobiliers urbains ont été enlevés des devis puisqu’ils feront l’objet d’une demande d’aide dans le cadre de l’APCR + en 2023. Une entreprise proposant des jeux en plein air (accès PMR) a été rencontrée et a proposé des devis pour l’achat de jeux.</w:t>
      </w:r>
    </w:p>
    <w:p w14:paraId="498AEBB7" w14:textId="77777777" w:rsidR="00783256" w:rsidRPr="003E75ED" w:rsidRDefault="00783256" w:rsidP="00783256">
      <w:pPr>
        <w:pStyle w:val="Pardfaut"/>
        <w:spacing w:before="0" w:line="100" w:lineRule="atLeast"/>
        <w:rPr>
          <w:lang w:val="fr-FR"/>
        </w:rPr>
      </w:pPr>
    </w:p>
    <w:p w14:paraId="7181ADC9" w14:textId="19C638A0" w:rsidR="00783256" w:rsidRPr="003E75ED" w:rsidRDefault="00783256" w:rsidP="00783256">
      <w:pPr>
        <w:pStyle w:val="PardfautB"/>
        <w:spacing w:before="0"/>
        <w:jc w:val="both"/>
      </w:pPr>
      <w:r w:rsidRPr="003E75ED">
        <w:rPr>
          <w:rStyle w:val="Aucun"/>
          <w:rFonts w:ascii="Arial Unicode MS" w:hAnsi="Arial Unicode MS"/>
        </w:rPr>
        <w:t>➢</w:t>
      </w:r>
      <w:r w:rsidRPr="003E75ED">
        <w:rPr>
          <w:rStyle w:val="Aucun"/>
          <w:rFonts w:ascii="Calibri" w:hAnsi="Calibri"/>
        </w:rPr>
        <w:t xml:space="preserve"> Vote</w:t>
      </w:r>
      <w:r w:rsidR="003E75ED" w:rsidRPr="003E75ED">
        <w:rPr>
          <w:rStyle w:val="Aucun"/>
          <w:rFonts w:ascii="Calibri" w:hAnsi="Calibri"/>
        </w:rPr>
        <w:t xml:space="preserve"> </w:t>
      </w:r>
      <w:r w:rsidRPr="003E75ED">
        <w:rPr>
          <w:rStyle w:val="Aucun"/>
          <w:rFonts w:ascii="Calibri" w:hAnsi="Calibri"/>
        </w:rPr>
        <w:t>: 0 opposition, 1 abstention (</w:t>
      </w:r>
      <w:r w:rsidR="003E75ED" w:rsidRPr="003E75ED">
        <w:rPr>
          <w:rStyle w:val="Aucun"/>
          <w:rFonts w:ascii="Calibri" w:hAnsi="Calibri"/>
        </w:rPr>
        <w:t xml:space="preserve">Monsieur </w:t>
      </w:r>
      <w:r w:rsidRPr="003E75ED">
        <w:rPr>
          <w:rStyle w:val="Aucun"/>
          <w:rFonts w:ascii="Calibri" w:hAnsi="Calibri"/>
        </w:rPr>
        <w:t>Georges LEVEQUE) : adopté par 13 voix « pour ».</w:t>
      </w:r>
    </w:p>
    <w:p w14:paraId="16F4DDDA" w14:textId="77777777" w:rsidR="00783256" w:rsidRPr="003E75ED" w:rsidRDefault="00783256" w:rsidP="00783256">
      <w:pPr>
        <w:pStyle w:val="PardfautB"/>
        <w:spacing w:before="0"/>
        <w:jc w:val="both"/>
      </w:pPr>
    </w:p>
    <w:p w14:paraId="2577B853" w14:textId="267408B9" w:rsidR="00F65AF1" w:rsidRPr="003E75ED" w:rsidRDefault="00705212">
      <w:pPr>
        <w:pStyle w:val="Pardfaut"/>
        <w:numPr>
          <w:ilvl w:val="0"/>
          <w:numId w:val="2"/>
        </w:numPr>
        <w:spacing w:before="0" w:line="100" w:lineRule="atLeast"/>
        <w:rPr>
          <w:lang w:val="fr-FR"/>
        </w:rPr>
      </w:pPr>
      <w:r w:rsidRPr="003E75ED">
        <w:rPr>
          <w:rStyle w:val="Aucun"/>
          <w:rFonts w:ascii="Calibri" w:hAnsi="Calibri"/>
          <w:b/>
          <w:bCs/>
          <w:lang w:val="fr-FR"/>
        </w:rPr>
        <w:lastRenderedPageBreak/>
        <w:t>ACHC</w:t>
      </w:r>
      <w:r w:rsidRPr="003E75ED">
        <w:rPr>
          <w:rStyle w:val="Aucun"/>
          <w:rFonts w:ascii="Calibri" w:hAnsi="Calibri"/>
          <w:lang w:val="fr-FR"/>
        </w:rPr>
        <w:t xml:space="preserve"> (Association Culture et Histoire de Cahagnes)</w:t>
      </w:r>
      <w:r w:rsidR="007B086D">
        <w:rPr>
          <w:rStyle w:val="Aucun"/>
          <w:rFonts w:ascii="Calibri" w:hAnsi="Calibri"/>
          <w:lang w:val="fr-FR"/>
        </w:rPr>
        <w:t xml:space="preserve"> </w:t>
      </w:r>
      <w:r w:rsidRPr="003E75ED">
        <w:rPr>
          <w:rStyle w:val="Aucun"/>
          <w:rFonts w:ascii="Calibri" w:hAnsi="Calibri"/>
          <w:lang w:val="fr-FR"/>
        </w:rPr>
        <w:t>: demande de subvention exceptionnelle</w:t>
      </w:r>
      <w:r w:rsidR="007B086D">
        <w:rPr>
          <w:rStyle w:val="Aucun"/>
          <w:rFonts w:ascii="Calibri" w:hAnsi="Calibri"/>
          <w:lang w:val="fr-FR"/>
        </w:rPr>
        <w:t xml:space="preserve"> </w:t>
      </w:r>
      <w:r w:rsidRPr="003E75ED">
        <w:rPr>
          <w:rStyle w:val="Aucun"/>
          <w:rFonts w:ascii="Calibri" w:hAnsi="Calibri"/>
          <w:lang w:val="fr-FR"/>
        </w:rPr>
        <w:t>;</w:t>
      </w:r>
    </w:p>
    <w:p w14:paraId="7CE71540" w14:textId="77777777" w:rsidR="00F65AF1" w:rsidRPr="003E75ED" w:rsidRDefault="00F65AF1">
      <w:pPr>
        <w:pStyle w:val="Pardfaut"/>
        <w:spacing w:before="0" w:line="100" w:lineRule="atLeast"/>
        <w:rPr>
          <w:lang w:val="fr-FR"/>
        </w:rPr>
      </w:pPr>
    </w:p>
    <w:p w14:paraId="482734EE"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Remerciements sont donnés auprès de tous les acteurs (membres de l’association, élus, professeurs et élèves de l’école élémentaire) qui ont fait de l’accueil des habitants de Neuvy-en- Mauges une vraie réussite.</w:t>
      </w:r>
    </w:p>
    <w:p w14:paraId="232671E5"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L</w:t>
      </w:r>
      <w:bookmarkStart w:id="6" w:name="_Hlk100056214"/>
      <w:r w:rsidRPr="003E75ED">
        <w:rPr>
          <w:rStyle w:val="Aucun"/>
          <w:rFonts w:ascii="Calibri" w:hAnsi="Calibri"/>
        </w:rPr>
        <w:t xml:space="preserve">’Association Culture et Histoire de Cahagnes </w:t>
      </w:r>
      <w:bookmarkEnd w:id="6"/>
      <w:r w:rsidRPr="003E75ED">
        <w:rPr>
          <w:rStyle w:val="Aucun"/>
          <w:rFonts w:ascii="Calibri" w:hAnsi="Calibri"/>
        </w:rPr>
        <w:t>s’est chargée de l’organisation du repas lors de la venue des habitants de Neuvy-en-Mauges.</w:t>
      </w:r>
    </w:p>
    <w:p w14:paraId="14EC1318"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p>
    <w:p w14:paraId="3FA53C56"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 xml:space="preserve">Il est proposé de procéder au vote d’une subvention exceptionnelle qui servira à régler les 43 repas offerts aux habitants de Neuvy-en-Mauges ainsi que le trophée en verre gravé remis à la </w:t>
      </w:r>
      <w:proofErr w:type="gramStart"/>
      <w:r w:rsidRPr="003E75ED">
        <w:rPr>
          <w:rStyle w:val="Aucun"/>
          <w:rFonts w:ascii="Calibri" w:hAnsi="Calibri"/>
        </w:rPr>
        <w:t>Mairie</w:t>
      </w:r>
      <w:proofErr w:type="gramEnd"/>
      <w:r w:rsidRPr="003E75ED">
        <w:rPr>
          <w:rStyle w:val="Aucun"/>
          <w:rFonts w:ascii="Calibri" w:hAnsi="Calibri"/>
        </w:rPr>
        <w:t xml:space="preserve"> de Neuvy pour célébrer l’échange entre les deux communes.</w:t>
      </w:r>
    </w:p>
    <w:p w14:paraId="4108870F"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p>
    <w:p w14:paraId="7F321FCA"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Etant précisé que Mme Pascale GASNIER-MENANTEAU, M. Georges LÉVÈQUE et Mme Hélène MOREAU intéressés à la présente délibération, ne prennent pas part au vote.</w:t>
      </w:r>
    </w:p>
    <w:p w14:paraId="40FA8451"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p>
    <w:p w14:paraId="65B2DBAF" w14:textId="1166AAFD"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r w:rsidRPr="003E75ED">
        <w:rPr>
          <w:rStyle w:val="Aucun"/>
          <w:rFonts w:ascii="Calibri" w:hAnsi="Calibri"/>
        </w:rPr>
        <w:t>Le Conseil Municipal décide donc</w:t>
      </w:r>
      <w:r w:rsidRPr="003E75ED">
        <w:rPr>
          <w:rStyle w:val="Aucun"/>
          <w:rFonts w:ascii="Calibri" w:hAnsi="Calibri"/>
          <w:b/>
          <w:bCs/>
        </w:rPr>
        <w:t xml:space="preserve"> </w:t>
      </w:r>
      <w:r w:rsidRPr="003E75ED">
        <w:rPr>
          <w:rStyle w:val="Aucun"/>
          <w:rFonts w:ascii="Calibri" w:hAnsi="Calibri"/>
        </w:rPr>
        <w:t xml:space="preserve">d’attribuer une subvention exceptionnelle </w:t>
      </w:r>
      <w:r w:rsidR="00783256" w:rsidRPr="003E75ED">
        <w:rPr>
          <w:rStyle w:val="Aucun"/>
          <w:rFonts w:ascii="Calibri" w:hAnsi="Calibri"/>
        </w:rPr>
        <w:t xml:space="preserve">de </w:t>
      </w:r>
      <w:r w:rsidRPr="003E75ED">
        <w:rPr>
          <w:rStyle w:val="Aucun"/>
          <w:rFonts w:ascii="Calibri" w:hAnsi="Calibri"/>
        </w:rPr>
        <w:t xml:space="preserve">1150 € </w:t>
      </w:r>
      <w:r w:rsidR="00783256" w:rsidRPr="003E75ED">
        <w:rPr>
          <w:rStyle w:val="Aucun"/>
          <w:rFonts w:ascii="Calibri" w:hAnsi="Calibri"/>
        </w:rPr>
        <w:t>à</w:t>
      </w:r>
      <w:r w:rsidRPr="003E75ED">
        <w:rPr>
          <w:rStyle w:val="Aucun"/>
          <w:rFonts w:ascii="Calibri" w:hAnsi="Calibri"/>
        </w:rPr>
        <w:t xml:space="preserve"> l’Association Culture et Histoire de Cahagnes. </w:t>
      </w:r>
    </w:p>
    <w:p w14:paraId="19A2B4A0"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11F80EC2"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r w:rsidRPr="003E75ED">
        <w:rPr>
          <w:rStyle w:val="Aucun"/>
          <w:rFonts w:ascii="Calibri" w:hAnsi="Calibri"/>
        </w:rPr>
        <w:t>Les crédits nécessaires sont inscrits au Budget Primitif 2022.</w:t>
      </w:r>
    </w:p>
    <w:p w14:paraId="745AD787"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5C0B58F1" w14:textId="77777777" w:rsidR="00F65AF1" w:rsidRPr="003E75ED" w:rsidRDefault="00705212">
      <w:pPr>
        <w:pStyle w:val="PardfautB"/>
        <w:spacing w:before="0"/>
        <w:jc w:val="both"/>
      </w:pPr>
      <w:r w:rsidRPr="003E75ED">
        <w:rPr>
          <w:rStyle w:val="Aucun"/>
          <w:rFonts w:ascii="Arial Unicode MS" w:hAnsi="Arial Unicode MS"/>
        </w:rPr>
        <w:t>➢</w:t>
      </w:r>
      <w:r w:rsidRPr="003E75ED">
        <w:rPr>
          <w:rStyle w:val="Aucun"/>
          <w:rFonts w:ascii="Calibri" w:hAnsi="Calibri"/>
        </w:rPr>
        <w:t xml:space="preserve"> Vote</w:t>
      </w:r>
      <w:r w:rsidRPr="003E75ED">
        <w:rPr>
          <w:rStyle w:val="Aucun"/>
          <w:rFonts w:ascii="Arial Unicode MS" w:hAnsi="Arial Unicode MS"/>
        </w:rPr>
        <w:t xml:space="preserve"> :</w:t>
      </w:r>
      <w:r w:rsidRPr="003E75ED">
        <w:rPr>
          <w:rStyle w:val="Aucun"/>
          <w:rFonts w:ascii="Calibri" w:hAnsi="Calibri"/>
        </w:rPr>
        <w:t xml:space="preserve"> 0 opposition, 0 abstention, adopté par 11 voix « pour ».</w:t>
      </w:r>
    </w:p>
    <w:p w14:paraId="3A5FFBFA" w14:textId="77777777" w:rsidR="00F65AF1" w:rsidRPr="003E75ED" w:rsidRDefault="00F65AF1">
      <w:pPr>
        <w:pStyle w:val="Pardfaut"/>
        <w:spacing w:before="0" w:line="100" w:lineRule="atLeast"/>
        <w:rPr>
          <w:lang w:val="fr-FR"/>
        </w:rPr>
      </w:pPr>
    </w:p>
    <w:p w14:paraId="0F528B47" w14:textId="77777777" w:rsidR="00F65AF1" w:rsidRPr="003E75ED" w:rsidRDefault="00F65AF1">
      <w:pPr>
        <w:pStyle w:val="Pardfaut"/>
        <w:spacing w:before="0" w:line="100" w:lineRule="atLeast"/>
        <w:rPr>
          <w:lang w:val="fr-FR"/>
        </w:rPr>
      </w:pPr>
    </w:p>
    <w:p w14:paraId="6CB5D405" w14:textId="0C75EC83" w:rsidR="00F65AF1" w:rsidRPr="003E75ED" w:rsidRDefault="00705212">
      <w:pPr>
        <w:pStyle w:val="Pardfaut"/>
        <w:spacing w:before="0" w:line="100" w:lineRule="atLeast"/>
        <w:rPr>
          <w:rStyle w:val="Aucun"/>
          <w:sz w:val="22"/>
          <w:szCs w:val="22"/>
          <w:lang w:val="fr-FR"/>
        </w:rPr>
      </w:pPr>
      <w:r w:rsidRPr="003E75ED">
        <w:rPr>
          <w:rStyle w:val="Aucun"/>
          <w:rFonts w:ascii="Calibri" w:hAnsi="Calibri"/>
          <w:lang w:val="fr-FR"/>
        </w:rPr>
        <w:t xml:space="preserve">* </w:t>
      </w:r>
      <w:r w:rsidRPr="003E75ED">
        <w:rPr>
          <w:rStyle w:val="Aucun"/>
          <w:rFonts w:ascii="Calibri" w:hAnsi="Calibri"/>
          <w:b/>
          <w:bCs/>
          <w:lang w:val="fr-FR"/>
        </w:rPr>
        <w:t>Taxe d’aménagement</w:t>
      </w:r>
      <w:r w:rsidRPr="003E75ED">
        <w:rPr>
          <w:rStyle w:val="Aucun"/>
          <w:rFonts w:ascii="Calibri" w:hAnsi="Calibri"/>
          <w:lang w:val="fr-FR"/>
        </w:rPr>
        <w:t> : modalité de répartition entre la commune et Pré Bocage Intercom (cf. convention jointe)</w:t>
      </w:r>
      <w:r w:rsidR="00B840BB">
        <w:rPr>
          <w:rStyle w:val="Aucun"/>
          <w:rFonts w:ascii="Calibri" w:hAnsi="Calibri"/>
          <w:lang w:val="fr-FR"/>
        </w:rPr>
        <w:t xml:space="preserve"> </w:t>
      </w:r>
      <w:r w:rsidRPr="003E75ED">
        <w:rPr>
          <w:rStyle w:val="Aucun"/>
          <w:rFonts w:ascii="Calibri" w:hAnsi="Calibri"/>
          <w:lang w:val="fr-FR"/>
        </w:rPr>
        <w:t>;</w:t>
      </w:r>
    </w:p>
    <w:p w14:paraId="1693AA9F"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pPr>
    </w:p>
    <w:p w14:paraId="3A055155"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eastAsia="Calibri" w:hAnsi="Calibri" w:cs="Calibri"/>
        </w:rPr>
      </w:pPr>
      <w:r w:rsidRPr="003E75ED">
        <w:rPr>
          <w:rStyle w:val="Aucun"/>
          <w:rFonts w:ascii="Calibri" w:hAnsi="Calibri"/>
        </w:rPr>
        <w:t xml:space="preserve">La taxe d’aménagement concerne les opérations de construction, reconstruction et agrandissement d'un bâtiment, les installations ou aménagements de toute nature, nécessitant l'obtention d'une des autorisations d’urbanisme suivantes : permis de construire, permis d'aménager, autorisation préalable. </w:t>
      </w:r>
    </w:p>
    <w:p w14:paraId="790DECDD"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eastAsia="Calibri" w:hAnsi="Calibri" w:cs="Calibri"/>
        </w:rPr>
      </w:pPr>
      <w:r w:rsidRPr="003E75ED">
        <w:rPr>
          <w:rStyle w:val="Aucun"/>
          <w:rFonts w:ascii="Calibri" w:hAnsi="Calibri"/>
        </w:rPr>
        <w:t xml:space="preserve">La taxe d’aménagement est due pour toute création de surface de plancher close et couverte dont la superficie est supérieure à 5 m2 et d’une hauteur de plafond supérieure ou égale à 1,80 mètre, y compris les combles et les caves. Jusqu’alors facultatif, le partage de la taxe d’aménagement au sein du bloc communal devient obligatoire tel que prévu à l’article 109 de la loi de finances pour 2022. Cet article 109 indique en effet que « si la taxe d’aménagement est perçue par les communes membres, un reversement de tout ou partie de la taxe d’aménagement à l’EPCI est obligatoire (compte tenu de la charge des équipements publics relevant de leurs compétences) ». </w:t>
      </w:r>
    </w:p>
    <w:p w14:paraId="2644C2F6"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eastAsia="Calibri" w:hAnsi="Calibri" w:cs="Calibri"/>
        </w:rPr>
      </w:pPr>
      <w:r w:rsidRPr="003E75ED">
        <w:rPr>
          <w:rStyle w:val="Aucun"/>
          <w:rFonts w:ascii="Calibri" w:hAnsi="Calibri"/>
        </w:rPr>
        <w:t>Les communes membres ayant institué un taux de taxe d’aménagement et la Communauté de Communes Pré-Bocage Intercom Normandie doivent donc, par délibérations concordantes, définir les reversements de taxe d’aménagement communale à l’intercommunalité. Cette disposition est d’application immédiate à partir du 1</w:t>
      </w:r>
      <w:r w:rsidRPr="003E75ED">
        <w:rPr>
          <w:rStyle w:val="Aucun"/>
          <w:rFonts w:ascii="Calibri" w:hAnsi="Calibri"/>
          <w:vertAlign w:val="superscript"/>
        </w:rPr>
        <w:t>er</w:t>
      </w:r>
      <w:r w:rsidRPr="003E75ED">
        <w:rPr>
          <w:rStyle w:val="Aucun"/>
          <w:rFonts w:ascii="Calibri" w:hAnsi="Calibri"/>
        </w:rPr>
        <w:t xml:space="preserve"> janvier 2022.</w:t>
      </w:r>
    </w:p>
    <w:p w14:paraId="36F827C4"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rPr>
          <w:rStyle w:val="Aucun"/>
          <w:rFonts w:ascii="Calibri" w:eastAsia="Calibri" w:hAnsi="Calibri" w:cs="Calibri"/>
        </w:rPr>
      </w:pPr>
      <w:r w:rsidRPr="003E75ED">
        <w:rPr>
          <w:rStyle w:val="Aucun"/>
          <w:rFonts w:ascii="Calibri" w:hAnsi="Calibri"/>
        </w:rPr>
        <w:t>La loi indique que le partage est obligatoire, il ne peut donc pas être refusé ni par la commune, ni par l’intercommunalité.</w:t>
      </w:r>
    </w:p>
    <w:p w14:paraId="691A6038" w14:textId="07DF8169" w:rsidR="00F65AF1"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hAnsi="Calibri"/>
        </w:rPr>
      </w:pPr>
      <w:r w:rsidRPr="003E75ED">
        <w:rPr>
          <w:rStyle w:val="Aucun"/>
          <w:rFonts w:ascii="Calibri" w:hAnsi="Calibri"/>
        </w:rPr>
        <w:t>La conférence des maires du 31 août 2022 s’est réunie avec pour seul objet les modalités de répartition de la taxe d’aménagement entre les communes membres et l’intercommunalité.</w:t>
      </w:r>
    </w:p>
    <w:p w14:paraId="24744641" w14:textId="77777777" w:rsidR="00863C1C" w:rsidRPr="003E75ED" w:rsidRDefault="00863C1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eastAsia="Calibri" w:hAnsi="Calibri" w:cs="Calibri"/>
          <w:b/>
          <w:bCs/>
        </w:rPr>
      </w:pPr>
    </w:p>
    <w:p w14:paraId="33EA3244"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eastAsia="Calibri" w:hAnsi="Calibri" w:cs="Calibri"/>
        </w:rPr>
      </w:pPr>
      <w:r w:rsidRPr="003E75ED">
        <w:rPr>
          <w:rStyle w:val="Aucun"/>
          <w:rFonts w:ascii="Calibri" w:hAnsi="Calibri"/>
        </w:rPr>
        <w:lastRenderedPageBreak/>
        <w:t>Il ressort des échanges :</w:t>
      </w:r>
    </w:p>
    <w:p w14:paraId="3A972016"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eastAsia="Calibri" w:hAnsi="Calibri" w:cs="Calibri"/>
        </w:rPr>
      </w:pPr>
      <w:r w:rsidRPr="003E75ED">
        <w:rPr>
          <w:rStyle w:val="Aucun"/>
          <w:rFonts w:ascii="Calibri" w:hAnsi="Calibri"/>
        </w:rPr>
        <w:t>Que l’intercommunalité agît seule en matière de développement économique et qu’elle concoure au travers de ces équipements, services et plus globalement au travers de ses compétences à l’attractivité du territoire et par la même à la dynamique en matière d’opérations de construction, de reconstruction et d’agrandissement de bâtiment, d’installations et d’aménagements.</w:t>
      </w:r>
    </w:p>
    <w:p w14:paraId="52B6CD79"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eastAsia="Calibri" w:hAnsi="Calibri" w:cs="Calibri"/>
        </w:rPr>
      </w:pPr>
      <w:r w:rsidRPr="003E75ED">
        <w:rPr>
          <w:rStyle w:val="Aucun"/>
          <w:rFonts w:ascii="Calibri" w:hAnsi="Calibri"/>
        </w:rPr>
        <w:t xml:space="preserve">Ainsi, les élus ont stabilisé la proposition suivante : </w:t>
      </w:r>
    </w:p>
    <w:p w14:paraId="49F580DC"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after="160" w:line="254" w:lineRule="auto"/>
        <w:jc w:val="both"/>
        <w:rPr>
          <w:rStyle w:val="Aucun"/>
          <w:rFonts w:ascii="Calibri" w:eastAsia="Calibri" w:hAnsi="Calibri" w:cs="Calibri"/>
          <w:b/>
          <w:bCs/>
        </w:rPr>
      </w:pPr>
      <w:bookmarkStart w:id="7" w:name="_Hlk113440584"/>
      <w:r w:rsidRPr="003E75ED">
        <w:rPr>
          <w:rStyle w:val="Aucun"/>
          <w:rFonts w:ascii="Calibri" w:hAnsi="Calibri"/>
        </w:rPr>
        <w:t xml:space="preserve">Sur les espaces à vocation économique, à savoir les zones pour le PLUi Ouest [UX, </w:t>
      </w:r>
      <w:proofErr w:type="spellStart"/>
      <w:r w:rsidRPr="003E75ED">
        <w:rPr>
          <w:rStyle w:val="Aucun"/>
          <w:rFonts w:ascii="Calibri" w:hAnsi="Calibri"/>
        </w:rPr>
        <w:t>UXh</w:t>
      </w:r>
      <w:proofErr w:type="spellEnd"/>
      <w:r w:rsidRPr="003E75ED">
        <w:rPr>
          <w:rStyle w:val="Aucun"/>
          <w:rFonts w:ascii="Calibri" w:hAnsi="Calibri"/>
        </w:rPr>
        <w:t xml:space="preserve">, 1AUX, </w:t>
      </w:r>
      <w:proofErr w:type="spellStart"/>
      <w:r w:rsidRPr="003E75ED">
        <w:rPr>
          <w:rStyle w:val="Aucun"/>
          <w:rFonts w:ascii="Calibri" w:hAnsi="Calibri"/>
        </w:rPr>
        <w:t>Ac</w:t>
      </w:r>
      <w:proofErr w:type="spellEnd"/>
      <w:r w:rsidRPr="003E75ED">
        <w:rPr>
          <w:rStyle w:val="Aucun"/>
          <w:rFonts w:ascii="Calibri" w:hAnsi="Calibri"/>
        </w:rPr>
        <w:t xml:space="preserve">, </w:t>
      </w:r>
      <w:proofErr w:type="spellStart"/>
      <w:proofErr w:type="gramStart"/>
      <w:r w:rsidRPr="003E75ED">
        <w:rPr>
          <w:rStyle w:val="Aucun"/>
          <w:rFonts w:ascii="Calibri" w:hAnsi="Calibri"/>
        </w:rPr>
        <w:t>Nx</w:t>
      </w:r>
      <w:proofErr w:type="spellEnd"/>
      <w:r w:rsidRPr="003E75ED">
        <w:rPr>
          <w:rStyle w:val="Aucun"/>
          <w:rFonts w:ascii="Calibri" w:hAnsi="Calibri"/>
        </w:rPr>
        <w:t>,  Nt</w:t>
      </w:r>
      <w:proofErr w:type="gramEnd"/>
      <w:r w:rsidRPr="003E75ED">
        <w:rPr>
          <w:rStyle w:val="Aucun"/>
          <w:rFonts w:ascii="Calibri" w:hAnsi="Calibri"/>
        </w:rPr>
        <w:t xml:space="preserve">, </w:t>
      </w:r>
      <w:proofErr w:type="spellStart"/>
      <w:r w:rsidRPr="003E75ED">
        <w:rPr>
          <w:rStyle w:val="Aucun"/>
          <w:rFonts w:ascii="Calibri" w:hAnsi="Calibri"/>
        </w:rPr>
        <w:t>Nz</w:t>
      </w:r>
      <w:proofErr w:type="spellEnd"/>
      <w:r w:rsidRPr="003E75ED">
        <w:rPr>
          <w:rStyle w:val="Aucun"/>
          <w:rFonts w:ascii="Calibri" w:hAnsi="Calibri"/>
        </w:rPr>
        <w:t xml:space="preserve">]  et pour le PLUi Est [UX, </w:t>
      </w:r>
      <w:proofErr w:type="spellStart"/>
      <w:r w:rsidRPr="003E75ED">
        <w:rPr>
          <w:rStyle w:val="Aucun"/>
          <w:rFonts w:ascii="Calibri" w:hAnsi="Calibri"/>
        </w:rPr>
        <w:t>UXc</w:t>
      </w:r>
      <w:proofErr w:type="spellEnd"/>
      <w:r w:rsidRPr="003E75ED">
        <w:rPr>
          <w:rStyle w:val="Aucun"/>
          <w:rFonts w:ascii="Calibri" w:hAnsi="Calibri"/>
        </w:rPr>
        <w:t xml:space="preserve">, 1AUX, Al, Ax, </w:t>
      </w:r>
      <w:proofErr w:type="spellStart"/>
      <w:r w:rsidRPr="003E75ED">
        <w:rPr>
          <w:rStyle w:val="Aucun"/>
          <w:rFonts w:ascii="Calibri" w:hAnsi="Calibri"/>
        </w:rPr>
        <w:t>Nx</w:t>
      </w:r>
      <w:proofErr w:type="spellEnd"/>
      <w:r w:rsidRPr="003E75ED">
        <w:rPr>
          <w:rStyle w:val="Aucun"/>
          <w:rFonts w:ascii="Calibri" w:hAnsi="Calibri"/>
        </w:rPr>
        <w:t xml:space="preserve">, </w:t>
      </w:r>
      <w:proofErr w:type="spellStart"/>
      <w:r w:rsidRPr="003E75ED">
        <w:rPr>
          <w:rStyle w:val="Aucun"/>
          <w:rFonts w:ascii="Calibri" w:hAnsi="Calibri"/>
        </w:rPr>
        <w:t>Nl</w:t>
      </w:r>
      <w:proofErr w:type="spellEnd"/>
      <w:r w:rsidRPr="003E75ED">
        <w:rPr>
          <w:rStyle w:val="Aucun"/>
          <w:rFonts w:ascii="Calibri" w:hAnsi="Calibri"/>
        </w:rPr>
        <w:t xml:space="preserve">] des communes, il est proposé la répartition suivante: </w:t>
      </w:r>
      <w:bookmarkEnd w:id="7"/>
    </w:p>
    <w:p w14:paraId="6A5D52F5" w14:textId="77777777" w:rsidR="00F65AF1" w:rsidRPr="003E75ED" w:rsidRDefault="00705212">
      <w:pPr>
        <w:pStyle w:val="CorpsA"/>
        <w:suppressAutoHyphens w:val="0"/>
        <w:jc w:val="both"/>
        <w:rPr>
          <w:rStyle w:val="Aucun"/>
          <w:rFonts w:ascii="Calibri" w:eastAsia="Calibri" w:hAnsi="Calibri" w:cs="Calibri"/>
        </w:rPr>
      </w:pPr>
      <w:r w:rsidRPr="003E75ED">
        <w:rPr>
          <w:rStyle w:val="Aucun"/>
          <w:rFonts w:ascii="Calibri" w:hAnsi="Calibri"/>
        </w:rPr>
        <w:t>- La Commune reversera 90% de la taxe d’aménagement perçue à l’intercommunalité</w:t>
      </w:r>
    </w:p>
    <w:p w14:paraId="19447572"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spacing w:before="120" w:after="160" w:line="254" w:lineRule="auto"/>
        <w:jc w:val="both"/>
        <w:rPr>
          <w:rStyle w:val="Aucun"/>
          <w:rFonts w:ascii="Calibri" w:eastAsia="Calibri" w:hAnsi="Calibri" w:cs="Calibri"/>
          <w:b/>
          <w:bCs/>
        </w:rPr>
      </w:pPr>
      <w:r w:rsidRPr="003E75ED">
        <w:rPr>
          <w:rStyle w:val="Aucun"/>
          <w:rFonts w:ascii="Calibri" w:hAnsi="Calibri"/>
        </w:rPr>
        <w:t xml:space="preserve">En dehors des espaces à vocation économique (c’est-à-dire pour toutes les autres zones), il est proposé de la répartition suivante : </w:t>
      </w:r>
    </w:p>
    <w:p w14:paraId="725A543A" w14:textId="77777777" w:rsidR="00F65AF1" w:rsidRPr="003E75ED" w:rsidRDefault="00705212">
      <w:pPr>
        <w:pStyle w:val="CorpsA"/>
        <w:suppressAutoHyphens w:val="0"/>
        <w:jc w:val="both"/>
        <w:rPr>
          <w:rStyle w:val="Aucun"/>
          <w:rFonts w:ascii="Calibri" w:eastAsia="Calibri" w:hAnsi="Calibri" w:cs="Calibri"/>
        </w:rPr>
      </w:pPr>
      <w:r w:rsidRPr="003E75ED">
        <w:rPr>
          <w:rStyle w:val="Aucun"/>
          <w:rFonts w:ascii="Calibri" w:hAnsi="Calibri"/>
        </w:rPr>
        <w:t>-La Commune reversera 5% de la taxe d’aménagement perçue à l’intercommunalité</w:t>
      </w:r>
    </w:p>
    <w:p w14:paraId="0E5E2FA8" w14:textId="77777777" w:rsidR="00F65AF1" w:rsidRPr="003E75ED" w:rsidRDefault="00F65A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b/>
          <w:bCs/>
        </w:rPr>
      </w:pPr>
    </w:p>
    <w:p w14:paraId="4E56F9CD" w14:textId="77777777" w:rsidR="00F65AF1" w:rsidRPr="003E75ED" w:rsidRDefault="0070521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0"/>
        <w:jc w:val="both"/>
        <w:rPr>
          <w:rStyle w:val="Aucun"/>
          <w:rFonts w:ascii="Calibri" w:eastAsia="Calibri" w:hAnsi="Calibri" w:cs="Calibri"/>
        </w:rPr>
      </w:pPr>
      <w:r w:rsidRPr="003E75ED">
        <w:rPr>
          <w:rStyle w:val="Aucun"/>
          <w:rFonts w:ascii="Calibri" w:hAnsi="Calibri"/>
        </w:rPr>
        <w:t>Le Conseil Municipal</w:t>
      </w:r>
      <w:r w:rsidRPr="003E75ED">
        <w:rPr>
          <w:rStyle w:val="Aucun"/>
          <w:rFonts w:ascii="Calibri" w:hAnsi="Calibri"/>
          <w:b/>
          <w:bCs/>
        </w:rPr>
        <w:t xml:space="preserve"> </w:t>
      </w:r>
      <w:r w:rsidRPr="003E75ED">
        <w:rPr>
          <w:rStyle w:val="Aucun"/>
          <w:rFonts w:ascii="Calibri" w:hAnsi="Calibri"/>
        </w:rPr>
        <w:t>décide d’adopter le principe de reversement suivant :</w:t>
      </w:r>
    </w:p>
    <w:p w14:paraId="79BA0908" w14:textId="77777777" w:rsidR="00F65AF1" w:rsidRPr="003E75ED" w:rsidRDefault="00705212">
      <w:pPr>
        <w:pStyle w:val="CorpsA"/>
        <w:suppressAutoHyphens w:val="0"/>
        <w:spacing w:before="120" w:after="160" w:line="254" w:lineRule="auto"/>
        <w:ind w:right="284"/>
        <w:jc w:val="both"/>
        <w:rPr>
          <w:rStyle w:val="Aucun"/>
          <w:rFonts w:ascii="Calibri" w:eastAsia="Calibri" w:hAnsi="Calibri" w:cs="Calibri"/>
        </w:rPr>
      </w:pPr>
      <w:r w:rsidRPr="003E75ED">
        <w:rPr>
          <w:rStyle w:val="Aucun"/>
          <w:rFonts w:ascii="Calibri" w:hAnsi="Calibri"/>
        </w:rPr>
        <w:t xml:space="preserve">Sur les espaces à vocation économique, à savoir les zones pour le PLUi Ouest [UX, </w:t>
      </w:r>
      <w:proofErr w:type="spellStart"/>
      <w:r w:rsidRPr="003E75ED">
        <w:rPr>
          <w:rStyle w:val="Aucun"/>
          <w:rFonts w:ascii="Calibri" w:hAnsi="Calibri"/>
        </w:rPr>
        <w:t>UXh</w:t>
      </w:r>
      <w:proofErr w:type="spellEnd"/>
      <w:r w:rsidRPr="003E75ED">
        <w:rPr>
          <w:rStyle w:val="Aucun"/>
          <w:rFonts w:ascii="Calibri" w:hAnsi="Calibri"/>
        </w:rPr>
        <w:t xml:space="preserve">, 1AUX, </w:t>
      </w:r>
      <w:proofErr w:type="spellStart"/>
      <w:r w:rsidRPr="003E75ED">
        <w:rPr>
          <w:rStyle w:val="Aucun"/>
          <w:rFonts w:ascii="Calibri" w:hAnsi="Calibri"/>
        </w:rPr>
        <w:t>Ac</w:t>
      </w:r>
      <w:proofErr w:type="spellEnd"/>
      <w:r w:rsidRPr="003E75ED">
        <w:rPr>
          <w:rStyle w:val="Aucun"/>
          <w:rFonts w:ascii="Calibri" w:hAnsi="Calibri"/>
        </w:rPr>
        <w:t xml:space="preserve">, </w:t>
      </w:r>
      <w:proofErr w:type="spellStart"/>
      <w:proofErr w:type="gramStart"/>
      <w:r w:rsidRPr="003E75ED">
        <w:rPr>
          <w:rStyle w:val="Aucun"/>
          <w:rFonts w:ascii="Calibri" w:hAnsi="Calibri"/>
        </w:rPr>
        <w:t>Nx</w:t>
      </w:r>
      <w:proofErr w:type="spellEnd"/>
      <w:r w:rsidRPr="003E75ED">
        <w:rPr>
          <w:rStyle w:val="Aucun"/>
          <w:rFonts w:ascii="Calibri" w:hAnsi="Calibri"/>
        </w:rPr>
        <w:t>,  Nt</w:t>
      </w:r>
      <w:proofErr w:type="gramEnd"/>
      <w:r w:rsidRPr="003E75ED">
        <w:rPr>
          <w:rStyle w:val="Aucun"/>
          <w:rFonts w:ascii="Calibri" w:hAnsi="Calibri"/>
        </w:rPr>
        <w:t xml:space="preserve">, </w:t>
      </w:r>
      <w:proofErr w:type="spellStart"/>
      <w:r w:rsidRPr="003E75ED">
        <w:rPr>
          <w:rStyle w:val="Aucun"/>
          <w:rFonts w:ascii="Calibri" w:hAnsi="Calibri"/>
        </w:rPr>
        <w:t>Nz</w:t>
      </w:r>
      <w:proofErr w:type="spellEnd"/>
      <w:r w:rsidRPr="003E75ED">
        <w:rPr>
          <w:rStyle w:val="Aucun"/>
          <w:rFonts w:ascii="Calibri" w:hAnsi="Calibri"/>
        </w:rPr>
        <w:t xml:space="preserve">]  et pour le PLUi Est [UX, </w:t>
      </w:r>
      <w:proofErr w:type="spellStart"/>
      <w:r w:rsidRPr="003E75ED">
        <w:rPr>
          <w:rStyle w:val="Aucun"/>
          <w:rFonts w:ascii="Calibri" w:hAnsi="Calibri"/>
        </w:rPr>
        <w:t>UXc</w:t>
      </w:r>
      <w:proofErr w:type="spellEnd"/>
      <w:r w:rsidRPr="003E75ED">
        <w:rPr>
          <w:rStyle w:val="Aucun"/>
          <w:rFonts w:ascii="Calibri" w:hAnsi="Calibri"/>
        </w:rPr>
        <w:t xml:space="preserve">, 1AUX, Al, Ax, </w:t>
      </w:r>
      <w:proofErr w:type="spellStart"/>
      <w:r w:rsidRPr="003E75ED">
        <w:rPr>
          <w:rStyle w:val="Aucun"/>
          <w:rFonts w:ascii="Calibri" w:hAnsi="Calibri"/>
        </w:rPr>
        <w:t>Nx</w:t>
      </w:r>
      <w:proofErr w:type="spellEnd"/>
      <w:r w:rsidRPr="003E75ED">
        <w:rPr>
          <w:rStyle w:val="Aucun"/>
          <w:rFonts w:ascii="Calibri" w:hAnsi="Calibri"/>
        </w:rPr>
        <w:t xml:space="preserve">, </w:t>
      </w:r>
      <w:proofErr w:type="spellStart"/>
      <w:r w:rsidRPr="003E75ED">
        <w:rPr>
          <w:rStyle w:val="Aucun"/>
          <w:rFonts w:ascii="Calibri" w:hAnsi="Calibri"/>
        </w:rPr>
        <w:t>Nl</w:t>
      </w:r>
      <w:proofErr w:type="spellEnd"/>
      <w:r w:rsidRPr="003E75ED">
        <w:rPr>
          <w:rStyle w:val="Aucun"/>
          <w:rFonts w:ascii="Calibri" w:hAnsi="Calibri"/>
        </w:rPr>
        <w:t>] des communes, il est proposé la répartition suivante : la Commune reversera 90% de la taxe d’aménagement perçue à l’intercommunalité.</w:t>
      </w:r>
    </w:p>
    <w:p w14:paraId="70F976C2" w14:textId="77777777" w:rsidR="00F65AF1" w:rsidRPr="003E75ED" w:rsidRDefault="00705212">
      <w:pPr>
        <w:pStyle w:val="CorpsA"/>
        <w:suppressAutoHyphens w:val="0"/>
        <w:spacing w:before="120"/>
        <w:ind w:right="284"/>
        <w:jc w:val="both"/>
        <w:rPr>
          <w:rStyle w:val="Aucun"/>
          <w:rFonts w:ascii="Calibri" w:eastAsia="Calibri" w:hAnsi="Calibri" w:cs="Calibri"/>
          <w:b/>
          <w:bCs/>
        </w:rPr>
      </w:pPr>
      <w:r w:rsidRPr="003E75ED">
        <w:rPr>
          <w:rStyle w:val="Aucun"/>
          <w:rFonts w:ascii="Calibri" w:hAnsi="Calibri"/>
        </w:rPr>
        <w:t>En dehors des espaces à vocation économique (c’est-à-dire pour toutes les autres zones), il est proposé de la répartition suivante : la Commune reversera 5% de la taxe d’aménagement perçue à l’intercommunalité</w:t>
      </w:r>
    </w:p>
    <w:p w14:paraId="2D4DDE3F" w14:textId="77777777" w:rsidR="00F65AF1" w:rsidRPr="003E75ED" w:rsidRDefault="00705212">
      <w:pPr>
        <w:pStyle w:val="CorpsA"/>
        <w:suppressAutoHyphens w:val="0"/>
        <w:spacing w:before="120"/>
        <w:ind w:right="284"/>
        <w:jc w:val="both"/>
        <w:rPr>
          <w:rStyle w:val="Aucun"/>
          <w:rFonts w:ascii="Calibri" w:eastAsia="Calibri" w:hAnsi="Calibri" w:cs="Calibri"/>
          <w:b/>
          <w:bCs/>
        </w:rPr>
      </w:pPr>
      <w:r w:rsidRPr="003E75ED">
        <w:rPr>
          <w:rStyle w:val="Aucun"/>
          <w:rFonts w:ascii="Calibri" w:hAnsi="Calibri"/>
        </w:rPr>
        <w:t>Que ce recouvrement sera calculé à partir des impositions nouvelles au 1er janvier 2022,</w:t>
      </w:r>
    </w:p>
    <w:p w14:paraId="1F53F4C6" w14:textId="77777777" w:rsidR="00F65AF1" w:rsidRPr="003E75ED" w:rsidRDefault="00705212">
      <w:pPr>
        <w:pStyle w:val="CorpsA"/>
        <w:suppressAutoHyphens w:val="0"/>
        <w:spacing w:before="120"/>
        <w:ind w:right="284"/>
        <w:jc w:val="both"/>
        <w:rPr>
          <w:rStyle w:val="Aucun"/>
          <w:rFonts w:ascii="Calibri" w:eastAsia="Calibri" w:hAnsi="Calibri" w:cs="Calibri"/>
          <w:b/>
          <w:bCs/>
        </w:rPr>
      </w:pPr>
      <w:r w:rsidRPr="003E75ED">
        <w:rPr>
          <w:rStyle w:val="Aucun"/>
          <w:rFonts w:ascii="Calibri" w:hAnsi="Calibri"/>
        </w:rPr>
        <w:t xml:space="preserve">D’autoriser Monsieur le Maire ou son délégataire à signer la convention, et les éventuels avenants, fixant les modalités de reversement avec la Communauté de Communes Pré-Bocage Intercom Normandie, et ayant délibéré de manière concordante, </w:t>
      </w:r>
    </w:p>
    <w:p w14:paraId="72E21A41" w14:textId="77777777" w:rsidR="00F65AF1" w:rsidRPr="003E75ED" w:rsidRDefault="00705212">
      <w:pPr>
        <w:pStyle w:val="CorpsA"/>
        <w:suppressAutoHyphens w:val="0"/>
        <w:spacing w:before="120"/>
        <w:ind w:right="284"/>
        <w:jc w:val="both"/>
        <w:rPr>
          <w:rStyle w:val="Aucun"/>
          <w:rFonts w:ascii="Calibri" w:eastAsia="Calibri" w:hAnsi="Calibri" w:cs="Calibri"/>
        </w:rPr>
      </w:pPr>
      <w:r w:rsidRPr="003E75ED">
        <w:rPr>
          <w:rStyle w:val="Aucun"/>
          <w:rFonts w:ascii="Calibri" w:hAnsi="Calibri"/>
        </w:rPr>
        <w:t xml:space="preserve">D’autoriser Monsieur le Maire ou son délégataire à signer toute pièce nécessaire à l’exécution de la présente délibération. </w:t>
      </w:r>
    </w:p>
    <w:p w14:paraId="67163702" w14:textId="77777777" w:rsidR="00F65AF1" w:rsidRPr="003E75ED" w:rsidRDefault="00705212">
      <w:pPr>
        <w:pStyle w:val="CorpsA"/>
        <w:suppressAutoHyphens w:val="0"/>
        <w:spacing w:before="120"/>
        <w:ind w:right="284"/>
        <w:jc w:val="both"/>
        <w:rPr>
          <w:rStyle w:val="Aucun"/>
          <w:rFonts w:ascii="Calibri" w:eastAsia="Calibri" w:hAnsi="Calibri" w:cs="Calibri"/>
        </w:rPr>
      </w:pPr>
      <w:r w:rsidRPr="003E75ED">
        <w:rPr>
          <w:rStyle w:val="Aucun"/>
          <w:rFonts w:ascii="Calibri" w:hAnsi="Calibri"/>
        </w:rPr>
        <w:t>La présente délibération peut faire l’objet d’un recours auprès du tribunal administratif de Caen (par voie postale au 3 Rue Arthur le Duc, 14000 Caen ou par voie dématérialisée via l’application « Télérecours citoyens » sur le site www.telerecours.fr) dans un délai de deux mois à compter de sa transmission au représentant de l’Etat et de l’accomplissement des formalités de publicité requises.</w:t>
      </w:r>
    </w:p>
    <w:p w14:paraId="5A492A42" w14:textId="77777777" w:rsidR="00F65AF1" w:rsidRPr="003E75ED" w:rsidRDefault="00F65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lang w:val="fr-FR"/>
        </w:rPr>
      </w:pPr>
    </w:p>
    <w:p w14:paraId="43E6FA59" w14:textId="77777777" w:rsidR="00F65AF1" w:rsidRPr="003E75ED" w:rsidRDefault="00705212">
      <w:pPr>
        <w:pStyle w:val="PardfautB"/>
        <w:spacing w:before="0"/>
        <w:jc w:val="both"/>
      </w:pPr>
      <w:r w:rsidRPr="003E75ED">
        <w:rPr>
          <w:rStyle w:val="Aucun"/>
          <w:rFonts w:ascii="Arial Unicode MS" w:hAnsi="Arial Unicode MS"/>
        </w:rPr>
        <w:t>➢</w:t>
      </w:r>
      <w:r w:rsidRPr="003E75ED">
        <w:rPr>
          <w:rStyle w:val="Aucun"/>
          <w:rFonts w:ascii="Calibri" w:hAnsi="Calibri"/>
        </w:rPr>
        <w:t xml:space="preserve"> Vote</w:t>
      </w:r>
      <w:r w:rsidRPr="003E75ED">
        <w:rPr>
          <w:rStyle w:val="Aucun"/>
          <w:rFonts w:ascii="Arial Unicode MS" w:hAnsi="Arial Unicode MS"/>
        </w:rPr>
        <w:t xml:space="preserve"> :</w:t>
      </w:r>
      <w:r w:rsidRPr="003E75ED">
        <w:rPr>
          <w:rStyle w:val="Aucun"/>
          <w:rFonts w:ascii="Calibri" w:hAnsi="Calibri"/>
        </w:rPr>
        <w:t xml:space="preserve"> 0 opposition, 0 abstention : adopté par 14 voix « pour ».</w:t>
      </w:r>
    </w:p>
    <w:p w14:paraId="0F1EF00B" w14:textId="77777777" w:rsidR="00F65AF1" w:rsidRPr="003E75ED" w:rsidRDefault="00F65AF1">
      <w:pPr>
        <w:pStyle w:val="Pardfaut"/>
        <w:spacing w:before="0" w:line="100" w:lineRule="atLeast"/>
        <w:rPr>
          <w:lang w:val="fr-FR"/>
        </w:rPr>
      </w:pPr>
    </w:p>
    <w:p w14:paraId="5BDE601A" w14:textId="77777777" w:rsidR="00F65AF1" w:rsidRPr="003E75ED" w:rsidRDefault="00F65AF1">
      <w:pPr>
        <w:pStyle w:val="PardfautB"/>
        <w:spacing w:before="0"/>
        <w:jc w:val="both"/>
      </w:pPr>
    </w:p>
    <w:p w14:paraId="6F8B51BA" w14:textId="79A3A29C" w:rsidR="00F65AF1" w:rsidRDefault="00F65AF1">
      <w:pPr>
        <w:pStyle w:val="Pardfaut"/>
        <w:spacing w:before="0" w:line="100" w:lineRule="atLeast"/>
        <w:rPr>
          <w:lang w:val="fr-FR"/>
        </w:rPr>
      </w:pPr>
    </w:p>
    <w:p w14:paraId="4ECB4CC6" w14:textId="77777777" w:rsidR="00F65AF1" w:rsidRPr="003E75ED" w:rsidRDefault="00705212">
      <w:pPr>
        <w:pStyle w:val="Pardfaut"/>
        <w:numPr>
          <w:ilvl w:val="0"/>
          <w:numId w:val="2"/>
        </w:numPr>
        <w:spacing w:before="0" w:line="100" w:lineRule="atLeast"/>
        <w:rPr>
          <w:lang w:val="fr-FR"/>
        </w:rPr>
      </w:pPr>
      <w:r w:rsidRPr="003E75ED">
        <w:rPr>
          <w:rStyle w:val="Aucun"/>
          <w:rFonts w:ascii="Calibri" w:hAnsi="Calibri"/>
          <w:b/>
          <w:bCs/>
          <w:lang w:val="fr-FR"/>
        </w:rPr>
        <w:t>Questions diverses</w:t>
      </w:r>
    </w:p>
    <w:p w14:paraId="684D19AD" w14:textId="77777777" w:rsidR="00F65AF1" w:rsidRPr="003E75ED" w:rsidRDefault="00F65AF1">
      <w:pPr>
        <w:pStyle w:val="Pardfaut"/>
        <w:spacing w:before="0" w:line="100" w:lineRule="atLeast"/>
        <w:ind w:left="189"/>
        <w:rPr>
          <w:rStyle w:val="Aucun"/>
          <w:rFonts w:ascii="Calibri" w:eastAsia="Calibri" w:hAnsi="Calibri" w:cs="Calibri"/>
          <w:sz w:val="16"/>
          <w:szCs w:val="16"/>
          <w:lang w:val="fr-FR"/>
        </w:rPr>
      </w:pPr>
    </w:p>
    <w:p w14:paraId="70DEE234" w14:textId="77777777" w:rsidR="00F65AF1" w:rsidRPr="003E75ED" w:rsidRDefault="00705212">
      <w:pPr>
        <w:pStyle w:val="Pardfaut"/>
        <w:numPr>
          <w:ilvl w:val="0"/>
          <w:numId w:val="4"/>
        </w:numPr>
        <w:spacing w:before="0" w:line="100" w:lineRule="atLeast"/>
        <w:jc w:val="both"/>
        <w:rPr>
          <w:lang w:val="fr-FR"/>
        </w:rPr>
      </w:pPr>
      <w:r w:rsidRPr="003E75ED">
        <w:rPr>
          <w:rStyle w:val="Aucun"/>
          <w:rFonts w:ascii="Calibri" w:hAnsi="Calibri"/>
          <w:b/>
          <w:bCs/>
          <w:lang w:val="fr-FR"/>
        </w:rPr>
        <w:t>Demandes de communication</w:t>
      </w:r>
      <w:r w:rsidRPr="003E75ED">
        <w:rPr>
          <w:rStyle w:val="Aucun"/>
          <w:rFonts w:ascii="Calibri" w:hAnsi="Calibri"/>
          <w:lang w:val="fr-FR"/>
        </w:rPr>
        <w:t xml:space="preserve"> (réseaux sociaux, panneau lumineux, site internet, actu Cahagnaise…) :</w:t>
      </w:r>
    </w:p>
    <w:p w14:paraId="3198D55C"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lastRenderedPageBreak/>
        <w:t>Il nous est parfois demandé de publier des affiches ou des publicités sur les réseaux sociaux, dans le bulletin…</w:t>
      </w:r>
    </w:p>
    <w:p w14:paraId="4F3DF6A0" w14:textId="3843A26A"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Marché local de producteurs locaux</w:t>
      </w:r>
      <w:r w:rsidR="003E75ED">
        <w:rPr>
          <w:rStyle w:val="Aucun"/>
          <w:rFonts w:ascii="Calibri" w:hAnsi="Calibri"/>
          <w:lang w:val="fr-FR"/>
        </w:rPr>
        <w:t xml:space="preserve"> </w:t>
      </w:r>
      <w:r w:rsidRPr="003E75ED">
        <w:rPr>
          <w:rStyle w:val="Aucun"/>
          <w:rFonts w:ascii="Calibri" w:hAnsi="Calibri"/>
          <w:lang w:val="fr-FR"/>
        </w:rPr>
        <w:t xml:space="preserve">: on nous demande de l’afficher à la mairie, dans le bulletin municipal et sur Facebook. </w:t>
      </w:r>
    </w:p>
    <w:p w14:paraId="172B278D"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Certains pensent que la collectivité n’a pas à faire de publicité commerciale.</w:t>
      </w:r>
    </w:p>
    <w:p w14:paraId="6D991460"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Etant donné qu’ils sont répertoriés sur le site internet de la commune dans les entreprises locales, il n’y a pas besoin d’en faire de la publicité autrement.</w:t>
      </w:r>
    </w:p>
    <w:p w14:paraId="24AFA402"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Tout ce qui est à but lucratif à titre commercial n’est pas à publier par la collectivité.</w:t>
      </w:r>
    </w:p>
    <w:p w14:paraId="0133A165"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Des flyers pourraient être mis à disposition.</w:t>
      </w:r>
    </w:p>
    <w:p w14:paraId="34C349CD" w14:textId="1A18F825" w:rsidR="00F65AF1" w:rsidRDefault="00705212">
      <w:pPr>
        <w:pStyle w:val="Pardfaut"/>
        <w:spacing w:before="0" w:line="100" w:lineRule="atLeast"/>
        <w:jc w:val="both"/>
        <w:rPr>
          <w:rStyle w:val="Aucun"/>
          <w:rFonts w:ascii="Calibri" w:hAnsi="Calibri"/>
          <w:lang w:val="fr-FR"/>
        </w:rPr>
      </w:pPr>
      <w:r w:rsidRPr="003E75ED">
        <w:rPr>
          <w:rStyle w:val="Aucun"/>
          <w:rFonts w:ascii="Calibri" w:hAnsi="Calibri"/>
          <w:lang w:val="fr-FR"/>
        </w:rPr>
        <w:t>Seules les nouvelles entreprises sur la commune peuvent être annoncées pour leur souhaiter la bienvenue sur l’Actu Cahagnaise.</w:t>
      </w:r>
      <w:r w:rsidR="003C656F">
        <w:rPr>
          <w:rStyle w:val="Aucun"/>
          <w:rFonts w:ascii="Calibri" w:hAnsi="Calibri"/>
          <w:lang w:val="fr-FR"/>
        </w:rPr>
        <w:t xml:space="preserve"> Il est proposé de réfléchir à la pose d’un panneau d’affichage libre (A quel endroit ?).</w:t>
      </w:r>
    </w:p>
    <w:p w14:paraId="2B7EDDA8" w14:textId="77777777" w:rsidR="003E75ED" w:rsidRPr="003E75ED" w:rsidRDefault="003E75ED">
      <w:pPr>
        <w:pStyle w:val="Pardfaut"/>
        <w:spacing w:before="0" w:line="100" w:lineRule="atLeast"/>
        <w:jc w:val="both"/>
        <w:rPr>
          <w:lang w:val="fr-FR"/>
        </w:rPr>
      </w:pPr>
    </w:p>
    <w:p w14:paraId="42F31A76" w14:textId="77777777" w:rsidR="00F65AF1" w:rsidRPr="003E75ED" w:rsidRDefault="00705212">
      <w:pPr>
        <w:pStyle w:val="Pardfaut"/>
        <w:numPr>
          <w:ilvl w:val="0"/>
          <w:numId w:val="6"/>
        </w:numPr>
        <w:spacing w:before="0" w:line="100" w:lineRule="atLeast"/>
        <w:rPr>
          <w:rFonts w:ascii="Calibri" w:hAnsi="Calibri"/>
          <w:b/>
          <w:bCs/>
          <w:lang w:val="fr-FR"/>
        </w:rPr>
      </w:pPr>
      <w:r w:rsidRPr="003E75ED">
        <w:rPr>
          <w:rStyle w:val="Aucun"/>
          <w:rFonts w:ascii="Calibri" w:hAnsi="Calibri"/>
          <w:b/>
          <w:bCs/>
          <w:lang w:val="fr-FR"/>
        </w:rPr>
        <w:t>Mise à disposition des salles :</w:t>
      </w:r>
    </w:p>
    <w:p w14:paraId="3F952CB6" w14:textId="18213EF7" w:rsidR="003E75ED" w:rsidRDefault="00705212">
      <w:pPr>
        <w:pStyle w:val="Pardfaut"/>
        <w:spacing w:before="0" w:line="100" w:lineRule="atLeast"/>
        <w:jc w:val="both"/>
        <w:rPr>
          <w:rStyle w:val="Aucun"/>
          <w:rFonts w:ascii="Calibri" w:hAnsi="Calibri"/>
          <w:lang w:val="fr-FR"/>
        </w:rPr>
      </w:pPr>
      <w:r w:rsidRPr="003E75ED">
        <w:rPr>
          <w:rStyle w:val="Aucun"/>
          <w:rFonts w:ascii="Calibri" w:hAnsi="Calibri"/>
          <w:lang w:val="fr-FR"/>
        </w:rPr>
        <w:t>Les Pompiers de Caumont nous ont contacté pour organiser la Ste Barbe au mois de janvier</w:t>
      </w:r>
      <w:r w:rsidR="000E6E80">
        <w:rPr>
          <w:rStyle w:val="Aucun"/>
          <w:rFonts w:ascii="Calibri" w:hAnsi="Calibri"/>
          <w:lang w:val="fr-FR"/>
        </w:rPr>
        <w:t xml:space="preserve"> dans la salle polyvalente</w:t>
      </w:r>
      <w:r w:rsidRPr="003E75ED">
        <w:rPr>
          <w:rStyle w:val="Aucun"/>
          <w:rFonts w:ascii="Calibri" w:hAnsi="Calibri"/>
          <w:lang w:val="fr-FR"/>
        </w:rPr>
        <w:t xml:space="preserve">. </w:t>
      </w:r>
      <w:r w:rsidR="003E75ED">
        <w:rPr>
          <w:rStyle w:val="Aucun"/>
          <w:rFonts w:ascii="Calibri" w:hAnsi="Calibri"/>
          <w:lang w:val="fr-FR"/>
        </w:rPr>
        <w:t xml:space="preserve">Monsieur le Maire s’est entretenu avec ce service. Il </w:t>
      </w:r>
      <w:r w:rsidR="000E6E80">
        <w:rPr>
          <w:rStyle w:val="Aucun"/>
          <w:rFonts w:ascii="Calibri" w:hAnsi="Calibri"/>
          <w:lang w:val="fr-FR"/>
        </w:rPr>
        <w:t xml:space="preserve">leur </w:t>
      </w:r>
      <w:r w:rsidR="003E75ED">
        <w:rPr>
          <w:rStyle w:val="Aucun"/>
          <w:rFonts w:ascii="Calibri" w:hAnsi="Calibri"/>
          <w:lang w:val="fr-FR"/>
        </w:rPr>
        <w:t>a précisé qu’il serait souhaitable que cette cérémonie ait lieu dans une salle</w:t>
      </w:r>
      <w:r w:rsidR="000E6E80">
        <w:rPr>
          <w:rStyle w:val="Aucun"/>
          <w:rFonts w:ascii="Calibri" w:hAnsi="Calibri"/>
          <w:lang w:val="fr-FR"/>
        </w:rPr>
        <w:t>,</w:t>
      </w:r>
      <w:r w:rsidR="003E75ED">
        <w:rPr>
          <w:rStyle w:val="Aucun"/>
          <w:rFonts w:ascii="Calibri" w:hAnsi="Calibri"/>
          <w:lang w:val="fr-FR"/>
        </w:rPr>
        <w:t xml:space="preserve"> mise à disposition gracieusement</w:t>
      </w:r>
      <w:r w:rsidR="000E6E80">
        <w:rPr>
          <w:rStyle w:val="Aucun"/>
          <w:rFonts w:ascii="Calibri" w:hAnsi="Calibri"/>
          <w:lang w:val="fr-FR"/>
        </w:rPr>
        <w:t>,</w:t>
      </w:r>
      <w:r w:rsidR="003E75ED">
        <w:rPr>
          <w:rStyle w:val="Aucun"/>
          <w:rFonts w:ascii="Calibri" w:hAnsi="Calibri"/>
          <w:lang w:val="fr-FR"/>
        </w:rPr>
        <w:t xml:space="preserve"> par une commune différente chaque année.</w:t>
      </w:r>
    </w:p>
    <w:p w14:paraId="034AEFCF" w14:textId="65A5CDB2"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S’agissant des services à la population, il n’y a pas d’objection</w:t>
      </w:r>
      <w:r w:rsidR="000E6E80">
        <w:rPr>
          <w:rStyle w:val="Aucun"/>
          <w:rFonts w:ascii="Calibri" w:hAnsi="Calibri"/>
          <w:lang w:val="fr-FR"/>
        </w:rPr>
        <w:t>,</w:t>
      </w:r>
      <w:r w:rsidRPr="003E75ED">
        <w:rPr>
          <w:rStyle w:val="Aucun"/>
          <w:rFonts w:ascii="Calibri" w:hAnsi="Calibri"/>
          <w:lang w:val="fr-FR"/>
        </w:rPr>
        <w:t xml:space="preserve"> mais il faut leur demander de payer les charges (chauffage, gaz, électricité).</w:t>
      </w:r>
      <w:r w:rsidR="000E6E80" w:rsidRPr="000E6E80">
        <w:rPr>
          <w:rStyle w:val="Aucun"/>
          <w:rFonts w:ascii="Calibri" w:hAnsi="Calibri"/>
          <w:color w:val="FF2600"/>
          <w:lang w:val="fr-FR"/>
        </w:rPr>
        <w:t xml:space="preserve"> </w:t>
      </w:r>
    </w:p>
    <w:p w14:paraId="6CDE8634" w14:textId="430DE82C" w:rsidR="00F65AF1" w:rsidRPr="003E75ED" w:rsidRDefault="00705212">
      <w:pPr>
        <w:pStyle w:val="Pardfaut"/>
        <w:spacing w:before="0" w:line="100" w:lineRule="atLeast"/>
        <w:jc w:val="both"/>
        <w:rPr>
          <w:rStyle w:val="Aucun"/>
          <w:rFonts w:ascii="Calibri" w:eastAsia="Calibri" w:hAnsi="Calibri" w:cs="Calibri"/>
          <w:color w:val="FF2600"/>
          <w:lang w:val="fr-FR"/>
        </w:rPr>
      </w:pPr>
      <w:r w:rsidRPr="000E6E80">
        <w:rPr>
          <w:rStyle w:val="Aucun"/>
          <w:rFonts w:ascii="Calibri" w:hAnsi="Calibri"/>
          <w:color w:val="auto"/>
          <w:lang w:val="fr-FR"/>
        </w:rPr>
        <w:t xml:space="preserve">Actuellement les associations de la commune bénéficient d’une mise à disposition </w:t>
      </w:r>
      <w:r w:rsidR="003E75ED" w:rsidRPr="000E6E80">
        <w:rPr>
          <w:rStyle w:val="Aucun"/>
          <w:rFonts w:ascii="Calibri" w:hAnsi="Calibri"/>
          <w:color w:val="auto"/>
          <w:lang w:val="fr-FR"/>
        </w:rPr>
        <w:t xml:space="preserve">gratuite </w:t>
      </w:r>
      <w:r w:rsidRPr="000E6E80">
        <w:rPr>
          <w:rStyle w:val="Aucun"/>
          <w:rFonts w:ascii="Calibri" w:hAnsi="Calibri"/>
          <w:color w:val="auto"/>
          <w:lang w:val="fr-FR"/>
        </w:rPr>
        <w:t xml:space="preserve">des salles </w:t>
      </w:r>
      <w:r w:rsidR="003E75ED" w:rsidRPr="000E6E80">
        <w:rPr>
          <w:rStyle w:val="Aucun"/>
          <w:rFonts w:ascii="Calibri" w:hAnsi="Calibri"/>
          <w:color w:val="auto"/>
          <w:lang w:val="fr-FR"/>
        </w:rPr>
        <w:t xml:space="preserve">en semaine, charges comprises </w:t>
      </w:r>
      <w:r w:rsidRPr="000E6E80">
        <w:rPr>
          <w:rStyle w:val="Aucun"/>
          <w:rFonts w:ascii="Calibri" w:hAnsi="Calibri"/>
          <w:color w:val="auto"/>
          <w:lang w:val="fr-FR"/>
        </w:rPr>
        <w:t>(</w:t>
      </w:r>
      <w:r w:rsidR="003E75ED" w:rsidRPr="000E6E80">
        <w:rPr>
          <w:rStyle w:val="Aucun"/>
          <w:rFonts w:ascii="Calibri" w:hAnsi="Calibri"/>
          <w:color w:val="auto"/>
          <w:lang w:val="fr-FR"/>
        </w:rPr>
        <w:t xml:space="preserve">ex : </w:t>
      </w:r>
      <w:r w:rsidRPr="000E6E80">
        <w:rPr>
          <w:rStyle w:val="Aucun"/>
          <w:rFonts w:ascii="Calibri" w:hAnsi="Calibri"/>
          <w:color w:val="auto"/>
          <w:lang w:val="fr-FR"/>
        </w:rPr>
        <w:t>club de l’amitié, club de peinture</w:t>
      </w:r>
      <w:r w:rsidR="000E6E80">
        <w:rPr>
          <w:rStyle w:val="Aucun"/>
          <w:rFonts w:ascii="Calibri" w:hAnsi="Calibri"/>
          <w:color w:val="auto"/>
          <w:lang w:val="fr-FR"/>
        </w:rPr>
        <w:t>, …</w:t>
      </w:r>
      <w:r w:rsidRPr="000E6E80">
        <w:rPr>
          <w:rStyle w:val="Aucun"/>
          <w:rFonts w:ascii="Calibri" w:hAnsi="Calibri"/>
          <w:color w:val="auto"/>
          <w:lang w:val="fr-FR"/>
        </w:rPr>
        <w:t xml:space="preserve">). </w:t>
      </w:r>
    </w:p>
    <w:p w14:paraId="2FCF66F7" w14:textId="4F1CE99D"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Pour les associations cahagnaises</w:t>
      </w:r>
      <w:r w:rsidR="003E75ED">
        <w:rPr>
          <w:rStyle w:val="Aucun"/>
          <w:rFonts w:ascii="Calibri" w:hAnsi="Calibri"/>
          <w:lang w:val="fr-FR"/>
        </w:rPr>
        <w:t>,</w:t>
      </w:r>
      <w:r w:rsidRPr="003E75ED">
        <w:rPr>
          <w:rStyle w:val="Aucun"/>
          <w:rFonts w:ascii="Calibri" w:hAnsi="Calibri"/>
          <w:lang w:val="fr-FR"/>
        </w:rPr>
        <w:t xml:space="preserve"> </w:t>
      </w:r>
      <w:r w:rsidR="003E75ED">
        <w:rPr>
          <w:rStyle w:val="Aucun"/>
          <w:rFonts w:ascii="Calibri" w:hAnsi="Calibri"/>
          <w:lang w:val="fr-FR"/>
        </w:rPr>
        <w:t>elles</w:t>
      </w:r>
      <w:r w:rsidRPr="003E75ED">
        <w:rPr>
          <w:rStyle w:val="Aucun"/>
          <w:rFonts w:ascii="Calibri" w:hAnsi="Calibri"/>
          <w:lang w:val="fr-FR"/>
        </w:rPr>
        <w:t xml:space="preserve"> </w:t>
      </w:r>
      <w:r w:rsidR="000E6E80">
        <w:rPr>
          <w:rStyle w:val="Aucun"/>
          <w:rFonts w:ascii="Calibri" w:hAnsi="Calibri"/>
          <w:lang w:val="fr-FR"/>
        </w:rPr>
        <w:t>ont</w:t>
      </w:r>
      <w:r w:rsidRPr="003E75ED">
        <w:rPr>
          <w:rStyle w:val="Aucun"/>
          <w:rFonts w:ascii="Calibri" w:hAnsi="Calibri"/>
          <w:lang w:val="fr-FR"/>
        </w:rPr>
        <w:t xml:space="preserve"> le droit à 2 locations gratuites par an. Les charges </w:t>
      </w:r>
      <w:r w:rsidR="000E6E80">
        <w:rPr>
          <w:rStyle w:val="Aucun"/>
          <w:rFonts w:ascii="Calibri" w:hAnsi="Calibri"/>
          <w:lang w:val="fr-FR"/>
        </w:rPr>
        <w:t>(</w:t>
      </w:r>
      <w:r w:rsidR="003E75ED" w:rsidRPr="003E75ED">
        <w:rPr>
          <w:rStyle w:val="Aucun"/>
          <w:rFonts w:ascii="Calibri" w:hAnsi="Calibri"/>
          <w:lang w:val="fr-FR"/>
        </w:rPr>
        <w:t>chauffage, gaz, électricité</w:t>
      </w:r>
      <w:r w:rsidR="000E6E80">
        <w:rPr>
          <w:rStyle w:val="Aucun"/>
          <w:rFonts w:ascii="Calibri" w:hAnsi="Calibri"/>
          <w:lang w:val="fr-FR"/>
        </w:rPr>
        <w:t>)</w:t>
      </w:r>
      <w:r w:rsidR="003E75ED" w:rsidRPr="003E75ED">
        <w:rPr>
          <w:rStyle w:val="Aucun"/>
          <w:rFonts w:ascii="Calibri" w:hAnsi="Calibri"/>
          <w:lang w:val="fr-FR"/>
        </w:rPr>
        <w:t xml:space="preserve"> </w:t>
      </w:r>
      <w:r w:rsidR="000E6E80">
        <w:rPr>
          <w:rStyle w:val="Aucun"/>
          <w:rFonts w:ascii="Calibri" w:hAnsi="Calibri"/>
          <w:lang w:val="fr-FR"/>
        </w:rPr>
        <w:t>sont</w:t>
      </w:r>
      <w:r w:rsidRPr="003E75ED">
        <w:rPr>
          <w:rStyle w:val="Aucun"/>
          <w:rFonts w:ascii="Calibri" w:hAnsi="Calibri"/>
          <w:lang w:val="fr-FR"/>
        </w:rPr>
        <w:t xml:space="preserve"> à la charge de chaque association.</w:t>
      </w:r>
      <w:r w:rsidR="000E6E80">
        <w:rPr>
          <w:rStyle w:val="Aucun"/>
          <w:rFonts w:ascii="Calibri" w:hAnsi="Calibri"/>
          <w:lang w:val="fr-FR"/>
        </w:rPr>
        <w:t xml:space="preserve"> La mise à disposition de la vaisselle est facturée au forfait (gratuit pour le club de l’amitié et le comité des fêtes</w:t>
      </w:r>
      <w:r w:rsidR="003C656F">
        <w:rPr>
          <w:rStyle w:val="Aucun"/>
          <w:rFonts w:ascii="Calibri" w:hAnsi="Calibri"/>
          <w:lang w:val="fr-FR"/>
        </w:rPr>
        <w:t xml:space="preserve"> ayant participé à l’achat de cette dernière</w:t>
      </w:r>
      <w:r w:rsidR="000E6E80">
        <w:rPr>
          <w:rStyle w:val="Aucun"/>
          <w:rFonts w:ascii="Calibri" w:hAnsi="Calibri"/>
          <w:lang w:val="fr-FR"/>
        </w:rPr>
        <w:t xml:space="preserve">). </w:t>
      </w:r>
    </w:p>
    <w:p w14:paraId="42ADD5B1" w14:textId="77777777" w:rsidR="00F65AF1" w:rsidRPr="003E75ED" w:rsidRDefault="00F65AF1">
      <w:pPr>
        <w:pStyle w:val="Pardfaut"/>
        <w:spacing w:before="0" w:line="100" w:lineRule="atLeast"/>
        <w:rPr>
          <w:lang w:val="fr-FR"/>
        </w:rPr>
      </w:pPr>
    </w:p>
    <w:p w14:paraId="21EBB77A" w14:textId="6F6F3B4D" w:rsidR="00F65AF1" w:rsidRPr="00DA4AE2" w:rsidRDefault="00DA4AE2" w:rsidP="00DA4AE2">
      <w:pPr>
        <w:pStyle w:val="Pardfaut"/>
        <w:numPr>
          <w:ilvl w:val="0"/>
          <w:numId w:val="7"/>
        </w:numPr>
        <w:spacing w:before="0" w:line="100" w:lineRule="atLeast"/>
        <w:ind w:hanging="76"/>
        <w:rPr>
          <w:b/>
          <w:bCs/>
          <w:lang w:val="fr-FR"/>
        </w:rPr>
      </w:pPr>
      <w:r>
        <w:rPr>
          <w:rStyle w:val="Aucun"/>
          <w:rFonts w:ascii="Calibri" w:hAnsi="Calibri"/>
          <w:b/>
          <w:bCs/>
          <w:lang w:val="fr-FR"/>
        </w:rPr>
        <w:t xml:space="preserve">     </w:t>
      </w:r>
      <w:r w:rsidR="00705212" w:rsidRPr="00DA4AE2">
        <w:rPr>
          <w:rStyle w:val="Aucun"/>
          <w:rFonts w:ascii="Calibri" w:hAnsi="Calibri"/>
          <w:b/>
          <w:bCs/>
          <w:lang w:val="fr-FR"/>
        </w:rPr>
        <w:t>Changement de téléphonie :</w:t>
      </w:r>
    </w:p>
    <w:p w14:paraId="6AEA846E"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Plusieurs prestataires ont été reçus car il y avait des contrats différents entre la téléphonie à la mairie, aux écoles, les agents communaux… Le souhait est de regrouper tous les contrats chez un même prestataire pour une meilleure visibilité et économie.</w:t>
      </w:r>
    </w:p>
    <w:p w14:paraId="41E76A3E"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Bouygues Télécom a été retenu pour uniformiser les prestations. Ils fourniront les équipements et notamment les combinés fixes dans les ERP.</w:t>
      </w:r>
    </w:p>
    <w:p w14:paraId="65E3B725" w14:textId="77777777" w:rsidR="00F65AF1" w:rsidRPr="003E75ED" w:rsidRDefault="00705212">
      <w:pPr>
        <w:pStyle w:val="Pardfaut"/>
        <w:spacing w:before="0" w:line="100" w:lineRule="atLeast"/>
        <w:jc w:val="both"/>
        <w:rPr>
          <w:rStyle w:val="Aucun"/>
          <w:rFonts w:ascii="Calibri" w:eastAsia="Calibri" w:hAnsi="Calibri" w:cs="Calibri"/>
          <w:lang w:val="fr-FR"/>
        </w:rPr>
      </w:pPr>
      <w:r w:rsidRPr="003E75ED">
        <w:rPr>
          <w:rStyle w:val="Aucun"/>
          <w:rFonts w:ascii="Calibri" w:hAnsi="Calibri"/>
          <w:lang w:val="fr-FR"/>
        </w:rPr>
        <w:t xml:space="preserve">Changement de téléphonie pour les agents techniques. </w:t>
      </w:r>
    </w:p>
    <w:p w14:paraId="6BF5F27C" w14:textId="1942F116" w:rsidR="00F65AF1" w:rsidRDefault="00705212">
      <w:pPr>
        <w:pStyle w:val="Pardfaut"/>
        <w:spacing w:before="0" w:line="100" w:lineRule="atLeast"/>
        <w:jc w:val="both"/>
        <w:rPr>
          <w:rStyle w:val="Aucun"/>
          <w:rFonts w:ascii="Calibri" w:hAnsi="Calibri"/>
          <w:lang w:val="fr-FR"/>
        </w:rPr>
      </w:pPr>
      <w:r w:rsidRPr="003E75ED">
        <w:rPr>
          <w:rStyle w:val="Aucun"/>
          <w:rFonts w:ascii="Calibri" w:hAnsi="Calibri"/>
          <w:lang w:val="fr-FR"/>
        </w:rPr>
        <w:t>Gain : 40€ par an et du matériel neuf avec un logiciel permettant de gérer plusieurs appels pour les secrétaires.</w:t>
      </w:r>
    </w:p>
    <w:p w14:paraId="38279310" w14:textId="233B0979" w:rsidR="00DA4AE2" w:rsidRPr="003E75ED" w:rsidRDefault="00DA4AE2">
      <w:pPr>
        <w:pStyle w:val="Pardfaut"/>
        <w:spacing w:before="0" w:line="100" w:lineRule="atLeast"/>
        <w:jc w:val="both"/>
        <w:rPr>
          <w:lang w:val="fr-FR"/>
        </w:rPr>
      </w:pPr>
      <w:r>
        <w:rPr>
          <w:rStyle w:val="Aucun"/>
          <w:rFonts w:ascii="Calibri" w:hAnsi="Calibri"/>
          <w:lang w:val="fr-FR"/>
        </w:rPr>
        <w:t>Un seul contrat Orange est conservé au centre d’accueil pour l’accès internet.</w:t>
      </w:r>
    </w:p>
    <w:p w14:paraId="55647C67" w14:textId="77777777" w:rsidR="00F65AF1" w:rsidRPr="003E75ED" w:rsidRDefault="00F65AF1">
      <w:pPr>
        <w:pStyle w:val="Pardfaut"/>
        <w:spacing w:before="0" w:line="100" w:lineRule="atLeast"/>
        <w:rPr>
          <w:lang w:val="fr-FR"/>
        </w:rPr>
      </w:pPr>
    </w:p>
    <w:p w14:paraId="0B0550EA" w14:textId="77777777" w:rsidR="00F65AF1" w:rsidRPr="00DA4AE2" w:rsidRDefault="00705212">
      <w:pPr>
        <w:pStyle w:val="Pardfaut"/>
        <w:numPr>
          <w:ilvl w:val="0"/>
          <w:numId w:val="7"/>
        </w:numPr>
        <w:spacing w:before="0" w:line="100" w:lineRule="atLeast"/>
        <w:rPr>
          <w:rFonts w:ascii="Calibri" w:hAnsi="Calibri"/>
          <w:b/>
          <w:bCs/>
          <w:lang w:val="fr-FR"/>
        </w:rPr>
      </w:pPr>
      <w:r w:rsidRPr="00DA4AE2">
        <w:rPr>
          <w:rStyle w:val="Aucun"/>
          <w:rFonts w:ascii="Calibri" w:hAnsi="Calibri"/>
          <w:b/>
          <w:bCs/>
          <w:lang w:val="fr-FR"/>
        </w:rPr>
        <w:t>Etude sécurité incendie :</w:t>
      </w:r>
    </w:p>
    <w:p w14:paraId="65FDDE26" w14:textId="2E4EB453"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Il existe des contrats en doublons (alarme, bloc incendie, contrôle…)</w:t>
      </w:r>
      <w:r w:rsidR="003C656F">
        <w:rPr>
          <w:rStyle w:val="Aucun"/>
          <w:rFonts w:ascii="Calibri" w:hAnsi="Calibri"/>
          <w:lang w:val="fr-FR"/>
        </w:rPr>
        <w:t>. On ne sait plus qui gère quoi !</w:t>
      </w:r>
    </w:p>
    <w:p w14:paraId="57403A09"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Iroise protection a été remercié par recommandé car nous n’étions pas satisfaits du travail effectué.</w:t>
      </w:r>
    </w:p>
    <w:p w14:paraId="55FF4A21" w14:textId="69271391" w:rsidR="00F65AF1" w:rsidRPr="003E75ED" w:rsidRDefault="00705212">
      <w:pPr>
        <w:pStyle w:val="PardfautA"/>
        <w:spacing w:before="0"/>
        <w:jc w:val="both"/>
        <w:rPr>
          <w:lang w:val="fr-FR"/>
        </w:rPr>
      </w:pPr>
      <w:r w:rsidRPr="003E75ED">
        <w:rPr>
          <w:rStyle w:val="Aucun"/>
          <w:rFonts w:ascii="Calibri" w:hAnsi="Calibri"/>
          <w:lang w:val="fr-FR"/>
        </w:rPr>
        <w:t>Pour anticiper le budget 2023, 2 prestataires vont être reçus</w:t>
      </w:r>
      <w:r w:rsidR="00981BC7">
        <w:rPr>
          <w:rStyle w:val="Aucun"/>
          <w:rFonts w:ascii="Calibri" w:hAnsi="Calibri"/>
          <w:lang w:val="fr-FR"/>
        </w:rPr>
        <w:t xml:space="preserve"> </w:t>
      </w:r>
      <w:r w:rsidRPr="003E75ED">
        <w:rPr>
          <w:rStyle w:val="Aucun"/>
          <w:rFonts w:ascii="Calibri" w:hAnsi="Calibri"/>
          <w:lang w:val="fr-FR"/>
        </w:rPr>
        <w:t xml:space="preserve">: </w:t>
      </w:r>
      <w:proofErr w:type="spellStart"/>
      <w:r w:rsidRPr="003E75ED">
        <w:rPr>
          <w:rStyle w:val="Aucun"/>
          <w:rFonts w:ascii="Calibri" w:hAnsi="Calibri"/>
          <w:lang w:val="fr-FR"/>
        </w:rPr>
        <w:t>Eurofeu</w:t>
      </w:r>
      <w:proofErr w:type="spellEnd"/>
      <w:r w:rsidRPr="003E75ED">
        <w:rPr>
          <w:rStyle w:val="Aucun"/>
          <w:rFonts w:ascii="Calibri" w:hAnsi="Calibri"/>
          <w:lang w:val="fr-FR"/>
        </w:rPr>
        <w:t>, Desautel pour avoir des devis en vue de gérer l’ensemble de la sécurité incendie par un même prestataire.</w:t>
      </w:r>
    </w:p>
    <w:p w14:paraId="3DCBAC2E" w14:textId="77777777" w:rsidR="00F65AF1" w:rsidRPr="003E75ED" w:rsidRDefault="00F65AF1">
      <w:pPr>
        <w:pStyle w:val="PardfautA"/>
        <w:spacing w:before="0"/>
        <w:jc w:val="both"/>
        <w:rPr>
          <w:lang w:val="fr-FR"/>
        </w:rPr>
      </w:pPr>
    </w:p>
    <w:p w14:paraId="49993288" w14:textId="77777777" w:rsidR="00F65AF1" w:rsidRPr="00DA4AE2" w:rsidRDefault="00705212">
      <w:pPr>
        <w:pStyle w:val="Pardfaut"/>
        <w:numPr>
          <w:ilvl w:val="0"/>
          <w:numId w:val="7"/>
        </w:numPr>
        <w:spacing w:before="0" w:line="100" w:lineRule="atLeast"/>
        <w:rPr>
          <w:rFonts w:ascii="Calibri" w:hAnsi="Calibri"/>
          <w:b/>
          <w:bCs/>
          <w:lang w:val="fr-FR"/>
        </w:rPr>
      </w:pPr>
      <w:r w:rsidRPr="00DA4AE2">
        <w:rPr>
          <w:rStyle w:val="Aucun"/>
          <w:rFonts w:ascii="Calibri" w:hAnsi="Calibri"/>
          <w:b/>
          <w:bCs/>
          <w:lang w:val="fr-FR"/>
        </w:rPr>
        <w:t>Aménagement du bourg :</w:t>
      </w:r>
    </w:p>
    <w:p w14:paraId="153472BC" w14:textId="77777777" w:rsidR="00F65AF1" w:rsidRPr="003E75ED" w:rsidRDefault="00705212">
      <w:pPr>
        <w:pStyle w:val="PardfautA"/>
        <w:spacing w:before="0"/>
        <w:rPr>
          <w:rStyle w:val="Aucun"/>
          <w:rFonts w:ascii="Calibri" w:eastAsia="Calibri" w:hAnsi="Calibri" w:cs="Calibri"/>
          <w:lang w:val="fr-FR"/>
        </w:rPr>
      </w:pPr>
      <w:r w:rsidRPr="003E75ED">
        <w:rPr>
          <w:rStyle w:val="Aucun"/>
          <w:rFonts w:ascii="Calibri" w:hAnsi="Calibri"/>
          <w:lang w:val="fr-FR"/>
        </w:rPr>
        <w:t>Le 3 octobre, ont eu lieu les auditions avec les maîtres d’œuvre pour l’aménagement du bourg. Ils ont été reçus pendant 45 minutes chacun.</w:t>
      </w:r>
    </w:p>
    <w:p w14:paraId="18225C48" w14:textId="5314D2EB" w:rsidR="00F65AF1" w:rsidRDefault="00705212">
      <w:pPr>
        <w:pStyle w:val="PardfautA"/>
        <w:spacing w:before="0"/>
        <w:jc w:val="both"/>
        <w:rPr>
          <w:rStyle w:val="Aucun"/>
          <w:rFonts w:ascii="Calibri" w:hAnsi="Calibri"/>
          <w:lang w:val="fr-FR"/>
        </w:rPr>
      </w:pPr>
      <w:r w:rsidRPr="003E75ED">
        <w:rPr>
          <w:rStyle w:val="Aucun"/>
          <w:rFonts w:ascii="Calibri" w:hAnsi="Calibri"/>
          <w:lang w:val="fr-FR"/>
        </w:rPr>
        <w:t>Etaient présents les membres de la CAO, des représentants du Département, de la DDTM, du CAUE…</w:t>
      </w:r>
    </w:p>
    <w:p w14:paraId="60EC52BE" w14:textId="0C019F81" w:rsidR="00DA4AE2" w:rsidRDefault="00DA4AE2">
      <w:pPr>
        <w:pStyle w:val="PardfautA"/>
        <w:spacing w:before="0"/>
        <w:jc w:val="both"/>
        <w:rPr>
          <w:rStyle w:val="Aucun"/>
          <w:rFonts w:ascii="Calibri" w:hAnsi="Calibri"/>
          <w:lang w:val="fr-FR"/>
        </w:rPr>
      </w:pPr>
      <w:r>
        <w:rPr>
          <w:rStyle w:val="Aucun"/>
          <w:rFonts w:ascii="Calibri" w:hAnsi="Calibri"/>
          <w:lang w:val="fr-FR"/>
        </w:rPr>
        <w:t>Les candidats retenus seront communiqués ultérieurement dès l’envoi des réponses aux maîtres d’œuvre après finalisation du dossier par le CAUE.</w:t>
      </w:r>
    </w:p>
    <w:p w14:paraId="67E1D254" w14:textId="77777777" w:rsidR="00F65AF1" w:rsidRPr="00DA4AE2" w:rsidRDefault="00705212">
      <w:pPr>
        <w:pStyle w:val="Pardfaut"/>
        <w:numPr>
          <w:ilvl w:val="0"/>
          <w:numId w:val="7"/>
        </w:numPr>
        <w:spacing w:before="0" w:line="100" w:lineRule="atLeast"/>
        <w:rPr>
          <w:rFonts w:ascii="Calibri" w:hAnsi="Calibri"/>
          <w:b/>
          <w:bCs/>
          <w:lang w:val="fr-FR"/>
        </w:rPr>
      </w:pPr>
      <w:r w:rsidRPr="00DA4AE2">
        <w:rPr>
          <w:rStyle w:val="Aucun"/>
          <w:rFonts w:ascii="Calibri" w:hAnsi="Calibri"/>
          <w:b/>
          <w:bCs/>
          <w:lang w:val="fr-FR"/>
        </w:rPr>
        <w:lastRenderedPageBreak/>
        <w:t>Les gestes de premiers secours :</w:t>
      </w:r>
    </w:p>
    <w:p w14:paraId="5D4EBE8D" w14:textId="2C3813E2"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Les pompiers sont d’accord pour organiser une 1/2 journée de formation ouverte aux habitants</w:t>
      </w:r>
      <w:r w:rsidR="00DA4AE2">
        <w:rPr>
          <w:rStyle w:val="Aucun"/>
          <w:rFonts w:ascii="Calibri" w:hAnsi="Calibri"/>
          <w:lang w:val="fr-FR"/>
        </w:rPr>
        <w:t xml:space="preserve"> </w:t>
      </w:r>
      <w:r w:rsidRPr="003E75ED">
        <w:rPr>
          <w:rStyle w:val="Aucun"/>
          <w:rFonts w:ascii="Calibri" w:hAnsi="Calibri"/>
          <w:lang w:val="fr-FR"/>
        </w:rPr>
        <w:t>: un vendredi soir ou dimanche matin par groupe de 12 personnes. La salle de danse du gymnase serait disponible sur ces créneaux. Restera à définir une date en décembre pour une parution dans le prochain bulletin municipal afin que les habitants puissent s’inscrire.</w:t>
      </w:r>
    </w:p>
    <w:p w14:paraId="30F0FF7D" w14:textId="77777777" w:rsidR="00F65AF1" w:rsidRPr="003E75ED" w:rsidRDefault="00F65AF1">
      <w:pPr>
        <w:pStyle w:val="PardfautA"/>
        <w:spacing w:before="0"/>
        <w:jc w:val="both"/>
        <w:rPr>
          <w:rStyle w:val="Aucun"/>
          <w:rFonts w:ascii="Calibri" w:eastAsia="Calibri" w:hAnsi="Calibri" w:cs="Calibri"/>
          <w:lang w:val="fr-FR"/>
        </w:rPr>
      </w:pPr>
    </w:p>
    <w:p w14:paraId="28863734" w14:textId="77777777" w:rsidR="00F65AF1" w:rsidRPr="00DA4AE2" w:rsidRDefault="00705212">
      <w:pPr>
        <w:pStyle w:val="Pardfaut"/>
        <w:numPr>
          <w:ilvl w:val="0"/>
          <w:numId w:val="7"/>
        </w:numPr>
        <w:spacing w:before="0" w:line="100" w:lineRule="atLeast"/>
        <w:rPr>
          <w:rFonts w:ascii="Calibri" w:hAnsi="Calibri"/>
          <w:b/>
          <w:bCs/>
          <w:lang w:val="fr-FR"/>
        </w:rPr>
      </w:pPr>
      <w:r w:rsidRPr="00DA4AE2">
        <w:rPr>
          <w:rStyle w:val="Aucun"/>
          <w:rFonts w:ascii="Calibri" w:hAnsi="Calibri"/>
          <w:b/>
          <w:bCs/>
          <w:lang w:val="fr-FR"/>
        </w:rPr>
        <w:t>Repas des aînés :</w:t>
      </w:r>
    </w:p>
    <w:p w14:paraId="400082BC"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71 personnes sont inscrites et 16 élus (conseillers, membres du CCAS et conjoints) y participeront.</w:t>
      </w:r>
    </w:p>
    <w:p w14:paraId="6EA42CA7" w14:textId="77777777"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Rdv à 11h30 à la salle des fêtes pour les organisateurs afin d’accueillir les aînés dès 12h.</w:t>
      </w:r>
    </w:p>
    <w:p w14:paraId="2B51F203" w14:textId="77777777" w:rsidR="00F65AF1" w:rsidRPr="003E75ED" w:rsidRDefault="00F65AF1">
      <w:pPr>
        <w:pStyle w:val="PardfautA"/>
        <w:spacing w:before="0"/>
        <w:jc w:val="both"/>
        <w:rPr>
          <w:rStyle w:val="Aucun"/>
          <w:rFonts w:ascii="Calibri" w:eastAsia="Calibri" w:hAnsi="Calibri" w:cs="Calibri"/>
          <w:lang w:val="fr-FR"/>
        </w:rPr>
      </w:pPr>
    </w:p>
    <w:p w14:paraId="01BE33F0" w14:textId="77777777" w:rsidR="00F65AF1" w:rsidRPr="00DA4AE2" w:rsidRDefault="00705212">
      <w:pPr>
        <w:pStyle w:val="Pardfaut"/>
        <w:numPr>
          <w:ilvl w:val="0"/>
          <w:numId w:val="7"/>
        </w:numPr>
        <w:spacing w:before="0" w:line="100" w:lineRule="atLeast"/>
        <w:rPr>
          <w:rFonts w:ascii="Calibri" w:hAnsi="Calibri"/>
          <w:b/>
          <w:bCs/>
          <w:lang w:val="fr-FR"/>
        </w:rPr>
      </w:pPr>
      <w:r w:rsidRPr="00DA4AE2">
        <w:rPr>
          <w:rStyle w:val="Aucun"/>
          <w:rFonts w:ascii="Calibri" w:hAnsi="Calibri"/>
          <w:b/>
          <w:bCs/>
          <w:lang w:val="fr-FR"/>
        </w:rPr>
        <w:t>Arnaque sur la commune :</w:t>
      </w:r>
    </w:p>
    <w:p w14:paraId="78DB1F4D" w14:textId="40D75B5E" w:rsidR="00F65AF1" w:rsidRPr="003E75ED" w:rsidRDefault="00705212">
      <w:pPr>
        <w:pStyle w:val="PardfautA"/>
        <w:spacing w:before="0"/>
        <w:jc w:val="both"/>
        <w:rPr>
          <w:rStyle w:val="Aucun"/>
          <w:rFonts w:ascii="Calibri" w:eastAsia="Calibri" w:hAnsi="Calibri" w:cs="Calibri"/>
          <w:lang w:val="fr-FR"/>
        </w:rPr>
      </w:pPr>
      <w:r w:rsidRPr="003E75ED">
        <w:rPr>
          <w:rStyle w:val="Aucun"/>
          <w:rFonts w:ascii="Calibri" w:hAnsi="Calibri"/>
          <w:lang w:val="fr-FR"/>
        </w:rPr>
        <w:t xml:space="preserve">Une vente de calendrier illicite a été signalée. Le signalement </w:t>
      </w:r>
      <w:r w:rsidR="00DA4AE2">
        <w:rPr>
          <w:rStyle w:val="Aucun"/>
          <w:rFonts w:ascii="Calibri" w:hAnsi="Calibri"/>
          <w:lang w:val="fr-FR"/>
        </w:rPr>
        <w:t xml:space="preserve">des individus et </w:t>
      </w:r>
      <w:r w:rsidRPr="003E75ED">
        <w:rPr>
          <w:rStyle w:val="Aucun"/>
          <w:rFonts w:ascii="Calibri" w:hAnsi="Calibri"/>
          <w:lang w:val="fr-FR"/>
        </w:rPr>
        <w:t>du véhicule a été fait à la gendarmerie.</w:t>
      </w:r>
    </w:p>
    <w:p w14:paraId="094CD81F" w14:textId="77777777" w:rsidR="00F65AF1" w:rsidRPr="003E75ED" w:rsidRDefault="00F65AF1">
      <w:pPr>
        <w:pStyle w:val="PardfautA"/>
        <w:spacing w:before="0"/>
        <w:jc w:val="both"/>
        <w:rPr>
          <w:rStyle w:val="Aucun"/>
          <w:rFonts w:ascii="Calibri" w:eastAsia="Calibri" w:hAnsi="Calibri" w:cs="Calibri"/>
          <w:lang w:val="fr-FR"/>
        </w:rPr>
      </w:pPr>
    </w:p>
    <w:p w14:paraId="640BCD24" w14:textId="77777777" w:rsidR="00F65AF1" w:rsidRPr="003E75ED" w:rsidRDefault="00705212">
      <w:pPr>
        <w:pStyle w:val="PardfautA"/>
        <w:spacing w:before="0"/>
        <w:jc w:val="both"/>
        <w:rPr>
          <w:lang w:val="fr-FR"/>
        </w:rPr>
      </w:pPr>
      <w:r w:rsidRPr="003E75ED">
        <w:rPr>
          <w:rStyle w:val="Aucun"/>
          <w:rFonts w:ascii="Calibri" w:hAnsi="Calibri"/>
          <w:lang w:val="fr-FR"/>
        </w:rPr>
        <w:t>Séance levée à 23h32.</w:t>
      </w:r>
    </w:p>
    <w:p w14:paraId="33C9BA8A" w14:textId="34222550" w:rsidR="00F65AF1" w:rsidRDefault="00F65AF1">
      <w:pPr>
        <w:pStyle w:val="PardfautA"/>
        <w:spacing w:before="0"/>
        <w:jc w:val="both"/>
        <w:rPr>
          <w:lang w:val="fr-FR"/>
        </w:rPr>
      </w:pPr>
    </w:p>
    <w:p w14:paraId="1CFE3B51" w14:textId="3658D297" w:rsidR="002E0080" w:rsidRPr="00FB681A" w:rsidRDefault="002E0080">
      <w:pPr>
        <w:pStyle w:val="PardfautA"/>
        <w:spacing w:before="0"/>
        <w:jc w:val="both"/>
        <w:rPr>
          <w:rStyle w:val="Aucun"/>
          <w:rFonts w:ascii="Calibri" w:hAnsi="Calibri"/>
          <w:b/>
          <w:bCs/>
          <w:lang w:val="fr-FR"/>
        </w:rPr>
      </w:pPr>
      <w:r w:rsidRPr="002E0080">
        <w:rPr>
          <w:rStyle w:val="Aucun"/>
          <w:rFonts w:ascii="Calibri" w:hAnsi="Calibri"/>
          <w:b/>
          <w:bCs/>
        </w:rPr>
        <w:t xml:space="preserve">Demande de </w:t>
      </w:r>
      <w:r w:rsidRPr="00FB681A">
        <w:rPr>
          <w:rStyle w:val="Aucun"/>
          <w:rFonts w:ascii="Calibri" w:hAnsi="Calibri"/>
          <w:b/>
          <w:bCs/>
          <w:lang w:val="fr-FR"/>
        </w:rPr>
        <w:t xml:space="preserve">consignation </w:t>
      </w:r>
      <w:r w:rsidR="00FB681A" w:rsidRPr="00FB681A">
        <w:rPr>
          <w:rStyle w:val="Aucun"/>
          <w:rFonts w:ascii="Calibri" w:hAnsi="Calibri"/>
          <w:b/>
          <w:bCs/>
          <w:lang w:val="fr-FR"/>
        </w:rPr>
        <w:t xml:space="preserve">d’observation </w:t>
      </w:r>
      <w:r w:rsidR="00FB681A">
        <w:rPr>
          <w:rStyle w:val="Aucun"/>
          <w:rFonts w:ascii="Calibri" w:hAnsi="Calibri"/>
          <w:b/>
          <w:bCs/>
          <w:lang w:val="fr-FR"/>
        </w:rPr>
        <w:t>d’un élu après lecture du procès-</w:t>
      </w:r>
      <w:proofErr w:type="gramStart"/>
      <w:r w:rsidR="00FB681A">
        <w:rPr>
          <w:rStyle w:val="Aucun"/>
          <w:rFonts w:ascii="Calibri" w:hAnsi="Calibri"/>
          <w:b/>
          <w:bCs/>
          <w:lang w:val="fr-FR"/>
        </w:rPr>
        <w:t xml:space="preserve">verbal </w:t>
      </w:r>
      <w:r w:rsidR="00FB681A" w:rsidRPr="00FB681A">
        <w:rPr>
          <w:rStyle w:val="Aucun"/>
          <w:rFonts w:ascii="Calibri" w:hAnsi="Calibri"/>
          <w:b/>
          <w:bCs/>
          <w:lang w:val="fr-FR"/>
        </w:rPr>
        <w:t>:</w:t>
      </w:r>
      <w:proofErr w:type="gramEnd"/>
      <w:r w:rsidRPr="00FB681A">
        <w:rPr>
          <w:rStyle w:val="Aucun"/>
          <w:rFonts w:ascii="Calibri" w:hAnsi="Calibri"/>
          <w:b/>
          <w:bCs/>
          <w:lang w:val="fr-FR"/>
        </w:rPr>
        <w:t xml:space="preserve"> </w:t>
      </w:r>
    </w:p>
    <w:p w14:paraId="21A0B51F" w14:textId="07029E9C" w:rsidR="00322496" w:rsidRPr="00FB681A" w:rsidRDefault="00FB681A">
      <w:pPr>
        <w:pStyle w:val="PardfautA"/>
        <w:spacing w:before="0"/>
        <w:jc w:val="both"/>
        <w:rPr>
          <w:rStyle w:val="Aucun"/>
          <w:rFonts w:ascii="Calibri" w:hAnsi="Calibri"/>
          <w:lang w:val="fr-FR"/>
        </w:rPr>
      </w:pPr>
      <w:r w:rsidRPr="00FB681A">
        <w:rPr>
          <w:rStyle w:val="Aucun"/>
          <w:rFonts w:ascii="Calibri" w:hAnsi="Calibri"/>
          <w:lang w:val="fr-FR"/>
        </w:rPr>
        <w:t>M. Georges LÉVÊQUE</w:t>
      </w:r>
      <w:r w:rsidR="00322496" w:rsidRPr="00FB681A">
        <w:rPr>
          <w:rStyle w:val="Aucun"/>
          <w:rFonts w:ascii="Calibri" w:hAnsi="Calibri"/>
          <w:lang w:val="fr-FR"/>
        </w:rPr>
        <w:t xml:space="preserve"> souhaite que les sanitaires </w:t>
      </w:r>
      <w:r>
        <w:rPr>
          <w:rStyle w:val="Aucun"/>
          <w:rFonts w:ascii="Calibri" w:hAnsi="Calibri"/>
          <w:lang w:val="fr-FR"/>
        </w:rPr>
        <w:t xml:space="preserve">du </w:t>
      </w:r>
      <w:r w:rsidR="00322496" w:rsidRPr="00FB681A">
        <w:rPr>
          <w:rStyle w:val="Aucun"/>
          <w:rFonts w:ascii="Calibri" w:hAnsi="Calibri"/>
          <w:lang w:val="fr-FR"/>
        </w:rPr>
        <w:t xml:space="preserve">plan d'eau soient </w:t>
      </w:r>
      <w:r w:rsidRPr="00FB681A">
        <w:rPr>
          <w:rStyle w:val="Aucun"/>
          <w:rFonts w:ascii="Calibri" w:hAnsi="Calibri"/>
          <w:lang w:val="fr-FR"/>
        </w:rPr>
        <w:t>ouverts</w:t>
      </w:r>
      <w:r w:rsidR="00322496" w:rsidRPr="00FB681A">
        <w:rPr>
          <w:rStyle w:val="Aucun"/>
          <w:rFonts w:ascii="Calibri" w:hAnsi="Calibri"/>
          <w:lang w:val="fr-FR"/>
        </w:rPr>
        <w:t xml:space="preserve"> au public toute l'année avec un système automatique autonettoyant "un passage/ un nettoyage" qui </w:t>
      </w:r>
      <w:r w:rsidRPr="00FB681A">
        <w:rPr>
          <w:rStyle w:val="Aucun"/>
          <w:rFonts w:ascii="Calibri" w:hAnsi="Calibri"/>
          <w:lang w:val="fr-FR"/>
        </w:rPr>
        <w:t>garantit</w:t>
      </w:r>
      <w:r w:rsidR="00322496" w:rsidRPr="00FB681A">
        <w:rPr>
          <w:rStyle w:val="Aucun"/>
          <w:rFonts w:ascii="Calibri" w:hAnsi="Calibri"/>
          <w:lang w:val="fr-FR"/>
        </w:rPr>
        <w:t xml:space="preserve"> plus d’hygiène (ex</w:t>
      </w:r>
      <w:r>
        <w:rPr>
          <w:rStyle w:val="Aucun"/>
          <w:rFonts w:ascii="Calibri" w:hAnsi="Calibri"/>
          <w:lang w:val="fr-FR"/>
        </w:rPr>
        <w:t xml:space="preserve"> : </w:t>
      </w:r>
      <w:r w:rsidR="00322496" w:rsidRPr="00FB681A">
        <w:rPr>
          <w:rStyle w:val="Aucun"/>
          <w:rFonts w:ascii="Calibri" w:hAnsi="Calibri"/>
          <w:lang w:val="fr-FR"/>
        </w:rPr>
        <w:t xml:space="preserve">sanitaire </w:t>
      </w:r>
      <w:r w:rsidRPr="00FB681A">
        <w:rPr>
          <w:rStyle w:val="Aucun"/>
          <w:rFonts w:ascii="Calibri" w:hAnsi="Calibri"/>
          <w:lang w:val="fr-FR"/>
        </w:rPr>
        <w:t>près</w:t>
      </w:r>
      <w:r w:rsidR="00322496" w:rsidRPr="00FB681A">
        <w:rPr>
          <w:rStyle w:val="Aucun"/>
          <w:rFonts w:ascii="Calibri" w:hAnsi="Calibri"/>
          <w:lang w:val="fr-FR"/>
        </w:rPr>
        <w:t xml:space="preserve"> de la mairie Caumont sur Aure).</w:t>
      </w:r>
    </w:p>
    <w:p w14:paraId="6B61ABAE" w14:textId="48D9B398" w:rsidR="00322496" w:rsidRPr="00FB681A" w:rsidRDefault="00322496">
      <w:pPr>
        <w:pStyle w:val="PardfautA"/>
        <w:spacing w:before="0"/>
        <w:jc w:val="both"/>
        <w:rPr>
          <w:rStyle w:val="Aucun"/>
          <w:rFonts w:ascii="Calibri" w:hAnsi="Calibri"/>
          <w:lang w:val="fr-FR"/>
        </w:rPr>
      </w:pPr>
      <w:r w:rsidRPr="00FB681A">
        <w:rPr>
          <w:rStyle w:val="Aucun"/>
          <w:rFonts w:ascii="Calibri" w:hAnsi="Calibri"/>
          <w:lang w:val="fr-FR"/>
        </w:rPr>
        <w:t>Le système choisi me semble inadapté</w:t>
      </w:r>
      <w:r w:rsidR="00FB681A">
        <w:rPr>
          <w:rStyle w:val="Aucun"/>
          <w:rFonts w:ascii="Calibri" w:hAnsi="Calibri"/>
          <w:lang w:val="fr-FR"/>
        </w:rPr>
        <w:t xml:space="preserve"> </w:t>
      </w:r>
      <w:r w:rsidRPr="00FB681A">
        <w:rPr>
          <w:rStyle w:val="Aucun"/>
          <w:rFonts w:ascii="Calibri" w:hAnsi="Calibri"/>
          <w:lang w:val="fr-FR"/>
        </w:rPr>
        <w:t xml:space="preserve">; ces toilettes classiques seront </w:t>
      </w:r>
      <w:r w:rsidR="00FB681A" w:rsidRPr="00FB681A">
        <w:rPr>
          <w:rStyle w:val="Aucun"/>
          <w:rFonts w:ascii="Calibri" w:hAnsi="Calibri"/>
          <w:lang w:val="fr-FR"/>
        </w:rPr>
        <w:t>fermées</w:t>
      </w:r>
      <w:r w:rsidRPr="00FB681A">
        <w:rPr>
          <w:rStyle w:val="Aucun"/>
          <w:rFonts w:ascii="Calibri" w:hAnsi="Calibri"/>
          <w:lang w:val="fr-FR"/>
        </w:rPr>
        <w:t xml:space="preserve"> les 3/4 du temps avec une maintenance journalière donc plus couteuse en frais de fonctionnement.</w:t>
      </w:r>
    </w:p>
    <w:p w14:paraId="1EB40E9E" w14:textId="77777777" w:rsidR="002E0080" w:rsidRPr="002E0080" w:rsidRDefault="002E0080">
      <w:pPr>
        <w:pStyle w:val="PardfautA"/>
        <w:spacing w:before="0"/>
        <w:jc w:val="both"/>
        <w:rPr>
          <w:rStyle w:val="Aucun"/>
          <w:rFonts w:ascii="Calibri" w:hAnsi="Calibri"/>
        </w:rPr>
      </w:pPr>
    </w:p>
    <w:p w14:paraId="41C62A0B" w14:textId="67CFCBB0" w:rsidR="00DA4AE2" w:rsidRPr="00981BC7" w:rsidRDefault="00DA4AE2">
      <w:pPr>
        <w:pStyle w:val="PardfautA"/>
        <w:spacing w:before="0"/>
        <w:jc w:val="both"/>
        <w:rPr>
          <w:rStyle w:val="Aucun"/>
          <w:rFonts w:ascii="Calibri" w:hAnsi="Calibri"/>
        </w:rPr>
      </w:pPr>
      <w:proofErr w:type="spellStart"/>
      <w:r w:rsidRPr="00981BC7">
        <w:rPr>
          <w:rStyle w:val="Aucun"/>
          <w:rFonts w:ascii="Calibri" w:hAnsi="Calibri"/>
        </w:rPr>
        <w:t>Procès</w:t>
      </w:r>
      <w:proofErr w:type="spellEnd"/>
      <w:r w:rsidRPr="00981BC7">
        <w:rPr>
          <w:rStyle w:val="Aucun"/>
          <w:rFonts w:ascii="Calibri" w:hAnsi="Calibri"/>
        </w:rPr>
        <w:t xml:space="preserve">-verbal </w:t>
      </w:r>
      <w:proofErr w:type="spellStart"/>
      <w:r w:rsidRPr="00981BC7">
        <w:rPr>
          <w:rStyle w:val="Aucun"/>
          <w:rFonts w:ascii="Calibri" w:hAnsi="Calibri"/>
        </w:rPr>
        <w:t>approuvé</w:t>
      </w:r>
      <w:proofErr w:type="spellEnd"/>
      <w:r w:rsidRPr="00981BC7">
        <w:rPr>
          <w:rStyle w:val="Aucun"/>
          <w:rFonts w:ascii="Calibri" w:hAnsi="Calibri"/>
        </w:rPr>
        <w:t xml:space="preserve"> </w:t>
      </w:r>
      <w:r w:rsidR="00981BC7" w:rsidRPr="00981BC7">
        <w:rPr>
          <w:rStyle w:val="Aucun"/>
          <w:rFonts w:ascii="Calibri" w:hAnsi="Calibri"/>
        </w:rPr>
        <w:t xml:space="preserve">le </w:t>
      </w:r>
      <w:r w:rsidR="002B0DCC">
        <w:rPr>
          <w:rStyle w:val="Aucun"/>
          <w:rFonts w:ascii="Calibri" w:hAnsi="Calibri"/>
        </w:rPr>
        <w:t>08/11/2022</w:t>
      </w:r>
      <w:r w:rsidRPr="00981BC7">
        <w:rPr>
          <w:rStyle w:val="Aucun"/>
          <w:rFonts w:ascii="Calibri" w:hAnsi="Calibri"/>
        </w:rPr>
        <w:t xml:space="preserve"> et </w:t>
      </w:r>
      <w:proofErr w:type="spellStart"/>
      <w:r w:rsidRPr="00981BC7">
        <w:rPr>
          <w:rStyle w:val="Aucun"/>
          <w:rFonts w:ascii="Calibri" w:hAnsi="Calibri"/>
        </w:rPr>
        <w:t>publié</w:t>
      </w:r>
      <w:proofErr w:type="spellEnd"/>
      <w:r w:rsidRPr="00981BC7">
        <w:rPr>
          <w:rStyle w:val="Aucun"/>
          <w:rFonts w:ascii="Calibri" w:hAnsi="Calibri"/>
        </w:rPr>
        <w:t xml:space="preserve"> sur le site internet </w:t>
      </w:r>
      <w:proofErr w:type="spellStart"/>
      <w:r w:rsidRPr="00981BC7">
        <w:rPr>
          <w:rStyle w:val="Aucun"/>
          <w:rFonts w:ascii="Calibri" w:hAnsi="Calibri"/>
        </w:rPr>
        <w:t>communal</w:t>
      </w:r>
      <w:proofErr w:type="spellEnd"/>
      <w:r w:rsidRPr="00981BC7">
        <w:rPr>
          <w:rStyle w:val="Aucun"/>
          <w:rFonts w:ascii="Calibri" w:hAnsi="Calibri"/>
        </w:rPr>
        <w:t xml:space="preserve"> le </w:t>
      </w:r>
      <w:r w:rsidR="002B0DCC">
        <w:rPr>
          <w:rStyle w:val="Aucun"/>
          <w:rFonts w:ascii="Calibri" w:hAnsi="Calibri"/>
        </w:rPr>
        <w:t>10/11/2022</w:t>
      </w:r>
      <w:r w:rsidR="00F15A42">
        <w:rPr>
          <w:rStyle w:val="Aucun"/>
          <w:rFonts w:ascii="Calibri" w:hAnsi="Calibri"/>
        </w:rPr>
        <w:t>.</w:t>
      </w:r>
    </w:p>
    <w:p w14:paraId="6067E372" w14:textId="24D10234" w:rsidR="00DA4AE2" w:rsidRDefault="00DA4AE2">
      <w:pPr>
        <w:pStyle w:val="PardfautA"/>
        <w:spacing w:before="0"/>
        <w:jc w:val="both"/>
        <w:rPr>
          <w:rStyle w:val="Aucun"/>
          <w:rFonts w:ascii="Calibri" w:hAnsi="Calibri"/>
          <w:lang w:val="fr-FR"/>
        </w:rPr>
      </w:pPr>
    </w:p>
    <w:p w14:paraId="014E44E2" w14:textId="32B54A39" w:rsidR="00863C1C" w:rsidRDefault="00863C1C">
      <w:pPr>
        <w:pStyle w:val="PardfautA"/>
        <w:spacing w:before="0"/>
        <w:jc w:val="both"/>
        <w:rPr>
          <w:rStyle w:val="Aucun"/>
          <w:rFonts w:ascii="Calibri" w:hAnsi="Calibri"/>
          <w:lang w:val="fr-FR"/>
        </w:rPr>
      </w:pPr>
    </w:p>
    <w:p w14:paraId="5D061F84" w14:textId="0943E054" w:rsidR="00F65AF1" w:rsidRPr="003E75ED" w:rsidRDefault="00863C1C">
      <w:pPr>
        <w:pStyle w:val="PardfautA"/>
        <w:tabs>
          <w:tab w:val="left" w:pos="5245"/>
        </w:tabs>
        <w:spacing w:before="0"/>
        <w:jc w:val="both"/>
        <w:rPr>
          <w:rStyle w:val="Aucun"/>
          <w:rFonts w:ascii="Calibri" w:eastAsia="Calibri" w:hAnsi="Calibri" w:cs="Calibri"/>
          <w:lang w:val="fr-FR"/>
        </w:rPr>
      </w:pPr>
      <w:r>
        <w:rPr>
          <w:rStyle w:val="Aucun"/>
          <w:rFonts w:ascii="Calibri" w:hAnsi="Calibri"/>
          <w:lang w:val="fr-FR"/>
        </w:rPr>
        <w:t>L</w:t>
      </w:r>
      <w:r w:rsidR="00705212" w:rsidRPr="003E75ED">
        <w:rPr>
          <w:rStyle w:val="Aucun"/>
          <w:rFonts w:ascii="Calibri" w:hAnsi="Calibri"/>
          <w:lang w:val="fr-FR"/>
        </w:rPr>
        <w:t xml:space="preserve">e Maire, </w:t>
      </w:r>
      <w:r w:rsidR="00705212" w:rsidRPr="003E75ED">
        <w:rPr>
          <w:rStyle w:val="Aucun"/>
          <w:rFonts w:ascii="Calibri" w:hAnsi="Calibri"/>
          <w:lang w:val="fr-FR"/>
        </w:rPr>
        <w:tab/>
        <w:t>Les secrétaires de séance,</w:t>
      </w:r>
    </w:p>
    <w:p w14:paraId="4EF3ED8F" w14:textId="4DBE094C" w:rsidR="00F65AF1" w:rsidRDefault="00705212">
      <w:pPr>
        <w:pStyle w:val="PardfautA"/>
        <w:tabs>
          <w:tab w:val="left" w:pos="3402"/>
        </w:tabs>
        <w:spacing w:before="0"/>
        <w:jc w:val="both"/>
        <w:rPr>
          <w:rStyle w:val="Aucun"/>
          <w:rFonts w:ascii="Calibri" w:hAnsi="Calibri"/>
          <w:lang w:val="fr-FR"/>
        </w:rPr>
      </w:pPr>
      <w:r w:rsidRPr="003E75ED">
        <w:rPr>
          <w:rStyle w:val="Aucun"/>
          <w:rFonts w:ascii="Calibri" w:hAnsi="Calibri"/>
          <w:lang w:val="fr-FR"/>
        </w:rPr>
        <w:t>Guillaume DUJARDIN.</w:t>
      </w:r>
      <w:r w:rsidRPr="003E75ED">
        <w:rPr>
          <w:rStyle w:val="Aucun"/>
          <w:rFonts w:ascii="Calibri" w:hAnsi="Calibri"/>
          <w:lang w:val="fr-FR"/>
        </w:rPr>
        <w:tab/>
        <w:t>Mmes Sandra LEMARCHAND et Pascale GASNIER-MENANTEAU</w:t>
      </w:r>
      <w:r w:rsidR="00670BA0">
        <w:rPr>
          <w:rStyle w:val="Aucun"/>
          <w:rFonts w:ascii="Calibri" w:hAnsi="Calibri"/>
          <w:lang w:val="fr-FR"/>
        </w:rPr>
        <w:t>.</w:t>
      </w:r>
    </w:p>
    <w:p w14:paraId="60C3432D" w14:textId="37E60785" w:rsidR="00670BA0" w:rsidRDefault="00670BA0">
      <w:pPr>
        <w:pStyle w:val="PardfautA"/>
        <w:tabs>
          <w:tab w:val="left" w:pos="3402"/>
        </w:tabs>
        <w:spacing w:before="0"/>
        <w:jc w:val="both"/>
        <w:rPr>
          <w:rStyle w:val="Aucun"/>
          <w:rFonts w:ascii="Calibri" w:hAnsi="Calibri"/>
          <w:lang w:val="fr-FR"/>
        </w:rPr>
      </w:pPr>
      <w:r>
        <w:rPr>
          <w:rStyle w:val="Aucun"/>
          <w:rFonts w:ascii="Calibri" w:hAnsi="Calibri"/>
          <w:noProof/>
          <w:lang w:val="fr-FR"/>
        </w:rPr>
        <w:drawing>
          <wp:anchor distT="0" distB="0" distL="114300" distR="114300" simplePos="0" relativeHeight="251661312" behindDoc="0" locked="0" layoutInCell="1" allowOverlap="1" wp14:anchorId="13884C86" wp14:editId="751C2612">
            <wp:simplePos x="0" y="0"/>
            <wp:positionH relativeFrom="column">
              <wp:posOffset>-91440</wp:posOffset>
            </wp:positionH>
            <wp:positionV relativeFrom="paragraph">
              <wp:posOffset>93980</wp:posOffset>
            </wp:positionV>
            <wp:extent cx="2095500" cy="9721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rPr>
        <w:drawing>
          <wp:anchor distT="0" distB="0" distL="114300" distR="114300" simplePos="0" relativeHeight="251660288" behindDoc="1" locked="0" layoutInCell="1" allowOverlap="1" wp14:anchorId="6E3763A5" wp14:editId="0CEC513B">
            <wp:simplePos x="0" y="0"/>
            <wp:positionH relativeFrom="column">
              <wp:posOffset>2594610</wp:posOffset>
            </wp:positionH>
            <wp:positionV relativeFrom="paragraph">
              <wp:posOffset>93980</wp:posOffset>
            </wp:positionV>
            <wp:extent cx="3238500" cy="1028700"/>
            <wp:effectExtent l="0" t="0" r="0" b="0"/>
            <wp:wrapTight wrapText="bothSides">
              <wp:wrapPolygon edited="0">
                <wp:start x="0" y="0"/>
                <wp:lineTo x="0" y="21200"/>
                <wp:lineTo x="21473" y="21200"/>
                <wp:lineTo x="2147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4B0DC" w14:textId="5568FE06" w:rsidR="00670BA0" w:rsidRPr="003E75ED" w:rsidRDefault="00670BA0">
      <w:pPr>
        <w:pStyle w:val="PardfautA"/>
        <w:tabs>
          <w:tab w:val="left" w:pos="3402"/>
        </w:tabs>
        <w:spacing w:before="0"/>
        <w:jc w:val="both"/>
        <w:rPr>
          <w:lang w:val="fr-FR"/>
        </w:rPr>
      </w:pPr>
    </w:p>
    <w:sectPr w:rsidR="00670BA0" w:rsidRPr="003E75ED">
      <w:headerReference w:type="default" r:id="rId12"/>
      <w:footerReference w:type="default" r:id="rId13"/>
      <w:pgSz w:w="11900" w:h="16840"/>
      <w:pgMar w:top="851" w:right="1134" w:bottom="907"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20A6" w14:textId="77777777" w:rsidR="00666D01" w:rsidRDefault="00705212">
      <w:pPr>
        <w:spacing w:line="240" w:lineRule="auto"/>
      </w:pPr>
      <w:r>
        <w:separator/>
      </w:r>
    </w:p>
  </w:endnote>
  <w:endnote w:type="continuationSeparator" w:id="0">
    <w:p w14:paraId="5EC49E00" w14:textId="77777777" w:rsidR="00666D01" w:rsidRDefault="00705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2855" w14:textId="77777777" w:rsidR="00F65AF1" w:rsidRDefault="00705212">
    <w:pPr>
      <w:pStyle w:val="Pieddepage"/>
      <w:tabs>
        <w:tab w:val="clear" w:pos="9638"/>
        <w:tab w:val="right" w:pos="9612"/>
      </w:tabs>
      <w:jc w:val="right"/>
    </w:pPr>
    <w:r>
      <w:rPr>
        <w:rStyle w:val="Aucun"/>
      </w:rPr>
      <w:fldChar w:fldCharType="begin"/>
    </w:r>
    <w:r>
      <w:rPr>
        <w:rStyle w:val="Aucun"/>
      </w:rPr>
      <w:instrText xml:space="preserve"> PAGE </w:instrText>
    </w:r>
    <w:r>
      <w:rPr>
        <w:rStyle w:val="Aucun"/>
      </w:rPr>
      <w:fldChar w:fldCharType="separate"/>
    </w:r>
    <w:r w:rsidR="00783256">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6249" w14:textId="77777777" w:rsidR="00666D01" w:rsidRDefault="00705212">
      <w:pPr>
        <w:spacing w:line="240" w:lineRule="auto"/>
      </w:pPr>
      <w:r>
        <w:separator/>
      </w:r>
    </w:p>
  </w:footnote>
  <w:footnote w:type="continuationSeparator" w:id="0">
    <w:p w14:paraId="04E0F371" w14:textId="77777777" w:rsidR="00666D01" w:rsidRDefault="007052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CAA3" w14:textId="77777777" w:rsidR="00F65AF1" w:rsidRDefault="00F65A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452E"/>
    <w:multiLevelType w:val="hybridMultilevel"/>
    <w:tmpl w:val="CA4E8FBE"/>
    <w:numStyleLink w:val="Style2import"/>
  </w:abstractNum>
  <w:abstractNum w:abstractNumId="1" w15:restartNumberingAfterBreak="0">
    <w:nsid w:val="17F54125"/>
    <w:multiLevelType w:val="hybridMultilevel"/>
    <w:tmpl w:val="CA4E8FBE"/>
    <w:styleLink w:val="Style2import"/>
    <w:lvl w:ilvl="0" w:tplc="E3E0A600">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8"/>
        <w:szCs w:val="28"/>
        <w:highlight w:val="none"/>
        <w:vertAlign w:val="baseline"/>
      </w:rPr>
    </w:lvl>
    <w:lvl w:ilvl="1" w:tplc="C20A8A58">
      <w:start w:val="1"/>
      <w:numFmt w:val="bullet"/>
      <w:lvlText w:val="o"/>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CBDA1C86">
      <w:start w:val="1"/>
      <w:numFmt w:val="bullet"/>
      <w:lvlText w:val="▪"/>
      <w:lvlJc w:val="left"/>
      <w:pPr>
        <w:ind w:left="21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B6AC8D94">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03622392">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F2CC3F18">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B1232F6">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825A4284">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4B3252EC">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BB3DDC"/>
    <w:multiLevelType w:val="hybridMultilevel"/>
    <w:tmpl w:val="AE7EA66A"/>
    <w:styleLink w:val="Style3import"/>
    <w:lvl w:ilvl="0" w:tplc="C456944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148BCC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AF8BE6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DCA490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83871F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E81C1CB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8481C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0E003D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DF44B3C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405F3C59"/>
    <w:multiLevelType w:val="hybridMultilevel"/>
    <w:tmpl w:val="AE7EA66A"/>
    <w:numStyleLink w:val="Style3import"/>
  </w:abstractNum>
  <w:abstractNum w:abstractNumId="4" w15:restartNumberingAfterBreak="0">
    <w:nsid w:val="42435718"/>
    <w:multiLevelType w:val="hybridMultilevel"/>
    <w:tmpl w:val="18E0C6E4"/>
    <w:numStyleLink w:val="Style1import"/>
  </w:abstractNum>
  <w:abstractNum w:abstractNumId="5" w15:restartNumberingAfterBreak="0">
    <w:nsid w:val="7CE52B08"/>
    <w:multiLevelType w:val="hybridMultilevel"/>
    <w:tmpl w:val="18E0C6E4"/>
    <w:styleLink w:val="Style1import"/>
    <w:lvl w:ilvl="0" w:tplc="ABC2A6FA">
      <w:start w:val="1"/>
      <w:numFmt w:val="bullet"/>
      <w:lvlText w:val="*"/>
      <w:lvlJc w:val="left"/>
      <w:pPr>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D94DB44">
      <w:start w:val="1"/>
      <w:numFmt w:val="bullet"/>
      <w:lvlText w:val="*"/>
      <w:lvlJc w:val="left"/>
      <w:pPr>
        <w:ind w:left="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84C1110">
      <w:start w:val="1"/>
      <w:numFmt w:val="bullet"/>
      <w:lvlText w:val="*"/>
      <w:lvlJc w:val="left"/>
      <w:pPr>
        <w:ind w:left="1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F6EFBC8">
      <w:start w:val="1"/>
      <w:numFmt w:val="bullet"/>
      <w:lvlText w:val="*"/>
      <w:lvlJc w:val="left"/>
      <w:pPr>
        <w:ind w:left="1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07C317C">
      <w:start w:val="1"/>
      <w:numFmt w:val="bullet"/>
      <w:lvlText w:val="*"/>
      <w:lvlJc w:val="left"/>
      <w:pPr>
        <w:ind w:left="25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D05F9C">
      <w:start w:val="1"/>
      <w:numFmt w:val="bullet"/>
      <w:lvlText w:val="*"/>
      <w:lvlJc w:val="left"/>
      <w:pPr>
        <w:ind w:left="3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44688A4">
      <w:start w:val="1"/>
      <w:numFmt w:val="bullet"/>
      <w:lvlText w:val="*"/>
      <w:lvlJc w:val="left"/>
      <w:pPr>
        <w:ind w:left="37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DDEC876">
      <w:start w:val="1"/>
      <w:numFmt w:val="bullet"/>
      <w:lvlText w:val="*"/>
      <w:lvlJc w:val="left"/>
      <w:pPr>
        <w:ind w:left="43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20A3506">
      <w:start w:val="1"/>
      <w:numFmt w:val="bullet"/>
      <w:lvlText w:val="*"/>
      <w:lvlJc w:val="left"/>
      <w:pPr>
        <w:ind w:left="49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7953912">
    <w:abstractNumId w:val="5"/>
  </w:num>
  <w:num w:numId="2" w16cid:durableId="2114355133">
    <w:abstractNumId w:val="4"/>
    <w:lvlOverride w:ilvl="0">
      <w:lvl w:ilvl="0" w:tplc="C242CFE8">
        <w:start w:val="1"/>
        <w:numFmt w:val="bullet"/>
        <w:lvlText w:val="*"/>
        <w:lvlJc w:val="left"/>
        <w:pPr>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 w16cid:durableId="1248077199">
    <w:abstractNumId w:val="1"/>
  </w:num>
  <w:num w:numId="4" w16cid:durableId="1600218224">
    <w:abstractNumId w:val="0"/>
  </w:num>
  <w:num w:numId="5" w16cid:durableId="1610821833">
    <w:abstractNumId w:val="2"/>
  </w:num>
  <w:num w:numId="6" w16cid:durableId="1351712548">
    <w:abstractNumId w:val="3"/>
    <w:lvlOverride w:ilvl="0">
      <w:lvl w:ilvl="0" w:tplc="2618D282">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333844730">
    <w:abstractNumId w:val="3"/>
    <w:lvlOverride w:ilvl="0">
      <w:lvl w:ilvl="0" w:tplc="2618D282">
        <w:start w:val="1"/>
        <w:numFmt w:val="bullet"/>
        <w:lvlText w:val="-"/>
        <w:lvlJc w:val="left"/>
        <w:pPr>
          <w:ind w:left="50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BE4442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803EB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20FF0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94036C">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688EF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3210C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14AA6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7EF3E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AF1"/>
    <w:rsid w:val="000E6E80"/>
    <w:rsid w:val="002B0DCC"/>
    <w:rsid w:val="002E0080"/>
    <w:rsid w:val="00322496"/>
    <w:rsid w:val="003C656F"/>
    <w:rsid w:val="003E75ED"/>
    <w:rsid w:val="00666D01"/>
    <w:rsid w:val="00670BA0"/>
    <w:rsid w:val="00705212"/>
    <w:rsid w:val="00783256"/>
    <w:rsid w:val="007B086D"/>
    <w:rsid w:val="00863C1C"/>
    <w:rsid w:val="008A6468"/>
    <w:rsid w:val="00981BC7"/>
    <w:rsid w:val="00B840BB"/>
    <w:rsid w:val="00DA4AE2"/>
    <w:rsid w:val="00F15A42"/>
    <w:rsid w:val="00F65AF1"/>
    <w:rsid w:val="00FB6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16BE"/>
  <w15:docId w15:val="{0EA04C98-B4CE-4B28-B300-3D94B67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FFFFF"/>
      <w:spacing w:line="100" w:lineRule="atLeast"/>
    </w:pPr>
    <w:rPr>
      <w:rFonts w:eastAsia="Times New Roman"/>
      <w:color w:val="000000"/>
      <w:kern w:val="1"/>
      <w:sz w:val="24"/>
      <w:szCs w:val="24"/>
      <w:u w:color="000000"/>
      <w:lang w:val="en-US"/>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shd w:val="clear" w:color="auto" w:fill="FFFFFF"/>
      <w:tabs>
        <w:tab w:val="center" w:pos="4819"/>
        <w:tab w:val="right" w:pos="9638"/>
      </w:tabs>
      <w:suppressAutoHyphens/>
      <w:spacing w:line="100" w:lineRule="atLeast"/>
    </w:pPr>
    <w:rPr>
      <w:rFonts w:ascii="Liberation Serif" w:eastAsia="Liberation Serif" w:hAnsi="Liberation Serif" w:cs="Liberation Serif"/>
      <w:color w:val="000000"/>
      <w:kern w:val="1"/>
      <w:sz w:val="24"/>
      <w:szCs w:val="24"/>
      <w:u w:color="000000"/>
    </w:rPr>
  </w:style>
  <w:style w:type="character" w:customStyle="1" w:styleId="Aucun">
    <w:name w:val="Aucun"/>
  </w:style>
  <w:style w:type="paragraph" w:customStyle="1" w:styleId="PardfautA">
    <w:name w:val="Par défaut A"/>
    <w:pPr>
      <w:shd w:val="clear" w:color="auto" w:fill="FFFFFF"/>
      <w:suppressAutoHyphens/>
      <w:spacing w:before="160" w:line="100" w:lineRule="atLeast"/>
    </w:pPr>
    <w:rPr>
      <w:rFonts w:ascii="Helvetica Neue" w:hAnsi="Helvetica Neue" w:cs="Arial Unicode MS"/>
      <w:color w:val="000000"/>
      <w:kern w:val="1"/>
      <w:sz w:val="24"/>
      <w:szCs w:val="24"/>
      <w:u w:color="000000"/>
      <w:lang w:val="es-ES_tradnl"/>
    </w:rPr>
  </w:style>
  <w:style w:type="paragraph" w:customStyle="1" w:styleId="CorpsA">
    <w:name w:val="Corps A"/>
    <w:pPr>
      <w:shd w:val="clear" w:color="auto" w:fill="FFFFFF"/>
      <w:suppressAutoHyphens/>
      <w:spacing w:line="100" w:lineRule="atLeast"/>
    </w:pPr>
    <w:rPr>
      <w:rFonts w:ascii="Liberation Serif" w:eastAsia="Liberation Serif" w:hAnsi="Liberation Serif" w:cs="Liberation Serif"/>
      <w:color w:val="000000"/>
      <w:kern w:val="1"/>
      <w:sz w:val="24"/>
      <w:szCs w:val="24"/>
      <w:u w:color="000000"/>
    </w:rPr>
  </w:style>
  <w:style w:type="paragraph" w:customStyle="1" w:styleId="PardfautB">
    <w:name w:val="Par défaut B"/>
    <w:pPr>
      <w:shd w:val="clear" w:color="auto" w:fill="FFFFFF"/>
      <w:suppressAutoHyphens/>
      <w:spacing w:before="160" w:line="100" w:lineRule="atLeast"/>
    </w:pPr>
    <w:rPr>
      <w:rFonts w:ascii="Helvetica Neue" w:hAnsi="Helvetica Neue" w:cs="Arial Unicode MS"/>
      <w:color w:val="000000"/>
      <w:kern w:val="1"/>
      <w:sz w:val="24"/>
      <w:szCs w:val="24"/>
      <w:u w:color="000000"/>
    </w:rPr>
  </w:style>
  <w:style w:type="paragraph" w:customStyle="1" w:styleId="Pardfaut">
    <w:name w:val="Par défaut"/>
    <w:pPr>
      <w:shd w:val="clear" w:color="auto" w:fill="FFFFFF"/>
      <w:spacing w:before="160" w:line="288" w:lineRule="auto"/>
    </w:pPr>
    <w:rPr>
      <w:rFonts w:ascii="Helvetica Neue" w:hAnsi="Helvetica Neue" w:cs="Arial Unicode MS"/>
      <w:color w:val="000000"/>
      <w:kern w:val="1"/>
      <w:sz w:val="24"/>
      <w:szCs w:val="24"/>
      <w:u w:color="000000"/>
      <w:lang w:val="de-DE"/>
      <w14:textOutline w14:w="0" w14:cap="flat" w14:cmpd="sng" w14:algn="ctr">
        <w14:noFill/>
        <w14:prstDash w14:val="solid"/>
        <w14:bevel/>
      </w14:textOutline>
    </w:rPr>
  </w:style>
  <w:style w:type="character" w:customStyle="1" w:styleId="Hyperlink0">
    <w:name w:val="Hyperlink.0"/>
    <w:basedOn w:val="Aucun"/>
    <w:rPr>
      <w:rFonts w:ascii="Calibri" w:eastAsia="Calibri" w:hAnsi="Calibri" w:cs="Calibri"/>
      <w:outline w:val="0"/>
      <w:color w:val="0000FF"/>
      <w:kern w:val="1"/>
      <w:u w:val="single" w:color="0000FF"/>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paragraph" w:styleId="Sansinterligne">
    <w:name w:val="No Spacing"/>
    <w:uiPriority w:val="1"/>
    <w:qFormat/>
    <w:rsid w:val="007B086D"/>
    <w:pPr>
      <w:shd w:val="clear" w:color="auto" w:fill="FFFFFF"/>
    </w:pPr>
    <w:rPr>
      <w:rFonts w:eastAsia="Times New Roman"/>
      <w:color w:val="000000"/>
      <w:kern w:val="1"/>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ervices.eaufrance.fr/"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4AC2-00A3-4F11-A2DA-E760485A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3928</Words>
  <Characters>21606</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Mairie de Cahagnes</cp:lastModifiedBy>
  <cp:revision>7</cp:revision>
  <cp:lastPrinted>2022-11-10T10:45:00Z</cp:lastPrinted>
  <dcterms:created xsi:type="dcterms:W3CDTF">2022-10-11T13:29:00Z</dcterms:created>
  <dcterms:modified xsi:type="dcterms:W3CDTF">2022-11-10T10:45:00Z</dcterms:modified>
</cp:coreProperties>
</file>